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4820"/>
        <w:gridCol w:w="1701"/>
      </w:tblGrid>
      <w:tr w:rsidR="003A7238" w:rsidRPr="00AB7EC9" w14:paraId="0D6DB047" w14:textId="77777777" w:rsidTr="00015748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E04E8" w14:textId="241C60D4" w:rsidR="003A7238" w:rsidRPr="00AB7EC9" w:rsidRDefault="003A7238" w:rsidP="00015748">
            <w:pPr>
              <w:spacing w:line="0" w:lineRule="atLeast"/>
              <w:rPr>
                <w:rFonts w:ascii="Times New Roman" w:hAnsi="Times New Roman"/>
              </w:rPr>
            </w:pPr>
            <w:r w:rsidRPr="00AB7EC9">
              <w:rPr>
                <w:rFonts w:ascii="Times New Roman" w:hAnsi="Times New Roman"/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75A76BFD" wp14:editId="369F9B7A">
                  <wp:extent cx="1104900" cy="962025"/>
                  <wp:effectExtent l="0" t="0" r="0" b="0"/>
                  <wp:docPr id="303527730" name="Obraz 1" descr="Description: https://lh7-us.googleusercontent.com/rtGIPW6KhFmvL2AIbXfoaIR89qMuUCrKIhzfnT-iI_Pa9tLICrwnN2HqIIaWVzGyHSHe6nUQ3GEto3eip34KhfZ3573Qbq-bQyWrmLiywtmyU1Ao1aCyUs31NsoX1RGcN4zDO6VSOJ3sfn6IfSiFK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lh7-us.googleusercontent.com/rtGIPW6KhFmvL2AIbXfoaIR89qMuUCrKIhzfnT-iI_Pa9tLICrwnN2HqIIaWVzGyHSHe6nUQ3GEto3eip34KhfZ3573Qbq-bQyWrmLiywtmyU1Ao1aCyUs31NsoX1RGcN4zDO6VSOJ3sfn6IfSiFK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F2621" w14:textId="77777777" w:rsidR="003A7238" w:rsidRPr="00AB7EC9" w:rsidRDefault="003A7238" w:rsidP="00015748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B7EC9">
              <w:rPr>
                <w:rFonts w:ascii="Times New Roman" w:hAnsi="Times New Roman"/>
                <w:color w:val="000000"/>
              </w:rPr>
              <w:t xml:space="preserve">PRZEDMIOTOWE ZASADY OCENIANIA </w:t>
            </w:r>
          </w:p>
          <w:p w14:paraId="04167E68" w14:textId="4812B422" w:rsidR="003A7238" w:rsidRPr="00AB7EC9" w:rsidRDefault="003A7238" w:rsidP="00015748">
            <w:pPr>
              <w:tabs>
                <w:tab w:val="left" w:pos="495"/>
                <w:tab w:val="center" w:pos="2310"/>
              </w:tabs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</w:rPr>
              <w:t xml:space="preserve">Z </w:t>
            </w:r>
            <w:r>
              <w:rPr>
                <w:rFonts w:ascii="Times New Roman" w:hAnsi="Times New Roman"/>
                <w:color w:val="000000"/>
              </w:rPr>
              <w:t xml:space="preserve">  ETYKI</w:t>
            </w:r>
          </w:p>
          <w:p w14:paraId="6DFC1B05" w14:textId="77777777" w:rsidR="003A7238" w:rsidRPr="00AB7EC9" w:rsidRDefault="003A7238" w:rsidP="00015748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57457" w14:textId="77777777" w:rsidR="003A7238" w:rsidRPr="00AB7EC9" w:rsidRDefault="003A7238" w:rsidP="00015748">
            <w:pPr>
              <w:rPr>
                <w:rFonts w:ascii="Times New Roman" w:hAnsi="Times New Roman"/>
                <w:color w:val="000000"/>
              </w:rPr>
            </w:pPr>
            <w:r w:rsidRPr="00AB7EC9">
              <w:rPr>
                <w:rFonts w:ascii="Times New Roman" w:hAnsi="Times New Roman"/>
                <w:color w:val="000000"/>
              </w:rPr>
              <w:t xml:space="preserve">Data: </w:t>
            </w:r>
          </w:p>
          <w:p w14:paraId="156D329B" w14:textId="4C002D75" w:rsidR="003A7238" w:rsidRPr="00AB7EC9" w:rsidRDefault="00CC5913" w:rsidP="00015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="003A7238" w:rsidRPr="00AB7EC9">
              <w:rPr>
                <w:rFonts w:ascii="Times New Roman" w:hAnsi="Times New Roman"/>
                <w:color w:val="000000"/>
              </w:rPr>
              <w:t xml:space="preserve">.03.2024   </w:t>
            </w:r>
            <w:r w:rsidR="003A7238" w:rsidRPr="00AB7EC9">
              <w:rPr>
                <w:rFonts w:ascii="Times New Roman" w:eastAsia="Times New Roman" w:hAnsi="Times New Roman"/>
              </w:rPr>
              <w:pict w14:anchorId="32E6C345">
                <v:rect id="_x0000_i1025" style="width:0;height:1.5pt" o:hralign="center" o:hrstd="t" o:hr="t" fillcolor="#aaa" stroked="f"/>
              </w:pict>
            </w:r>
          </w:p>
          <w:p w14:paraId="193B27AC" w14:textId="77777777" w:rsidR="003A7238" w:rsidRPr="00AB7EC9" w:rsidRDefault="003A7238" w:rsidP="00015748">
            <w:pPr>
              <w:spacing w:line="0" w:lineRule="atLeast"/>
              <w:rPr>
                <w:rFonts w:ascii="Times New Roman" w:hAnsi="Times New Roman"/>
              </w:rPr>
            </w:pPr>
            <w:r w:rsidRPr="00AB7EC9">
              <w:rPr>
                <w:rFonts w:ascii="Times New Roman" w:hAnsi="Times New Roman"/>
                <w:color w:val="000000"/>
              </w:rPr>
              <w:t xml:space="preserve">Strony 4  </w:t>
            </w:r>
          </w:p>
        </w:tc>
      </w:tr>
    </w:tbl>
    <w:p w14:paraId="44104F83" w14:textId="77777777" w:rsidR="003A7238" w:rsidRPr="00AB7EC9" w:rsidRDefault="003A7238" w:rsidP="003A7238">
      <w:pPr>
        <w:spacing w:before="240" w:after="240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 </w:t>
      </w:r>
    </w:p>
    <w:p w14:paraId="40C72583" w14:textId="77777777" w:rsidR="003A7238" w:rsidRPr="00AB7EC9" w:rsidRDefault="003A7238" w:rsidP="003A7238">
      <w:pPr>
        <w:spacing w:before="240" w:after="240"/>
        <w:jc w:val="center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b/>
          <w:bCs/>
          <w:color w:val="000000"/>
        </w:rPr>
        <w:t>I. PODSTAWA PRAWNA</w:t>
      </w:r>
    </w:p>
    <w:p w14:paraId="32F6F306" w14:textId="77777777" w:rsidR="003A7238" w:rsidRPr="00AB7EC9" w:rsidRDefault="003A7238" w:rsidP="003A7238">
      <w:pPr>
        <w:numPr>
          <w:ilvl w:val="0"/>
          <w:numId w:val="1"/>
        </w:numPr>
        <w:spacing w:before="480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PZO są zgodne z Wewnątrzszkolnymi Zasadami Oceniania zamieszczonym w Statucie szkoły, które opracowano w oparciu o:</w:t>
      </w:r>
    </w:p>
    <w:p w14:paraId="46D5FE41" w14:textId="77777777" w:rsidR="003A7238" w:rsidRPr="00AB7EC9" w:rsidRDefault="003A7238" w:rsidP="003A7238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Ustawa z dnia 7 września 1991 r. o systemie oświaty (Dz. U. z 2018 r. poz. 1457, 1560, 1669 i 2245)</w:t>
      </w:r>
    </w:p>
    <w:p w14:paraId="1A87CB9F" w14:textId="77777777" w:rsidR="003A7238" w:rsidRPr="00AB7EC9" w:rsidRDefault="003A7238" w:rsidP="003A7238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Rozporządzenie Ministra Edukacji Narodowej z dnia 22 lutego 2019 r. w sprawie oceniania, klasyfikowania i promowania uczniów i słuchaczy w szkołach publicznych</w:t>
      </w:r>
    </w:p>
    <w:p w14:paraId="669B5B97" w14:textId="77777777" w:rsidR="003A7238" w:rsidRPr="00AB7EC9" w:rsidRDefault="003A7238" w:rsidP="003A7238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14:paraId="71159EF9" w14:textId="77777777" w:rsidR="003A7238" w:rsidRPr="00AB7EC9" w:rsidRDefault="003A7238" w:rsidP="003A7238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Rozporządzenie Ministra Edukacji Narodowej z dnia 30 stycznia 2018 r. w sprawie podstawy programowej kształcenia ogólnego dla liceum ogólnokształcącego, technikum oraz branżowej szkoły II stopnia</w:t>
      </w:r>
    </w:p>
    <w:p w14:paraId="65809E9B" w14:textId="77777777" w:rsidR="003A7238" w:rsidRPr="00AB7EC9" w:rsidRDefault="003A7238" w:rsidP="003A7238">
      <w:pPr>
        <w:spacing w:before="480"/>
        <w:jc w:val="center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b/>
          <w:bCs/>
          <w:color w:val="000000"/>
        </w:rPr>
        <w:t>II. SPOSOBY I FORMY SPRAWDZANIA WIADOMOŚCI  </w:t>
      </w:r>
    </w:p>
    <w:p w14:paraId="12518CBC" w14:textId="77777777" w:rsidR="003A7238" w:rsidRPr="00AB7EC9" w:rsidRDefault="003A7238" w:rsidP="003A7238">
      <w:pPr>
        <w:numPr>
          <w:ilvl w:val="0"/>
          <w:numId w:val="2"/>
        </w:numPr>
        <w:spacing w:before="240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FORMY PODLEGAJĄCE OCENIE:</w:t>
      </w:r>
    </w:p>
    <w:p w14:paraId="5D90B567" w14:textId="77777777" w:rsidR="003A7238" w:rsidRPr="00AB7EC9" w:rsidRDefault="003A7238" w:rsidP="003A7238">
      <w:pPr>
        <w:autoSpaceDE w:val="0"/>
        <w:autoSpaceDN w:val="0"/>
        <w:adjustRightInd w:val="0"/>
        <w:ind w:left="709" w:firstLine="349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 xml:space="preserve">1.   Sprawdzian po lekcji podręcznikowej </w:t>
      </w:r>
    </w:p>
    <w:p w14:paraId="138C1799" w14:textId="77777777" w:rsidR="003A7238" w:rsidRPr="00AB7EC9" w:rsidRDefault="003A7238" w:rsidP="003A7238">
      <w:pPr>
        <w:numPr>
          <w:ilvl w:val="0"/>
          <w:numId w:val="2"/>
        </w:numPr>
        <w:autoSpaceDE w:val="0"/>
        <w:autoSpaceDN w:val="0"/>
        <w:adjustRightInd w:val="0"/>
        <w:ind w:firstLine="349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 xml:space="preserve">Kartkówki </w:t>
      </w:r>
    </w:p>
    <w:p w14:paraId="007200A2" w14:textId="7E97E2D8" w:rsidR="003A7238" w:rsidRPr="00AB7EC9" w:rsidRDefault="003A7238" w:rsidP="003A7238">
      <w:pPr>
        <w:numPr>
          <w:ilvl w:val="0"/>
          <w:numId w:val="2"/>
        </w:numPr>
        <w:autoSpaceDE w:val="0"/>
        <w:autoSpaceDN w:val="0"/>
        <w:adjustRightInd w:val="0"/>
        <w:ind w:firstLine="349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Odp</w:t>
      </w:r>
      <w:r>
        <w:rPr>
          <w:rFonts w:ascii="Times New Roman" w:hAnsi="Times New Roman"/>
          <w:bCs/>
          <w:lang w:val="pl-PL"/>
        </w:rPr>
        <w:t>owiedź</w:t>
      </w:r>
      <w:r w:rsidRPr="00AB7EC9">
        <w:rPr>
          <w:rFonts w:ascii="Times New Roman" w:hAnsi="Times New Roman"/>
          <w:bCs/>
          <w:lang w:val="pl-PL"/>
        </w:rPr>
        <w:t xml:space="preserve"> ustna z materiału lekcji  </w:t>
      </w:r>
    </w:p>
    <w:p w14:paraId="308EF53C" w14:textId="77777777" w:rsidR="003A7238" w:rsidRPr="00AB7EC9" w:rsidRDefault="003A7238" w:rsidP="003A7238">
      <w:pPr>
        <w:numPr>
          <w:ilvl w:val="0"/>
          <w:numId w:val="2"/>
        </w:numPr>
        <w:autoSpaceDE w:val="0"/>
        <w:autoSpaceDN w:val="0"/>
        <w:adjustRightInd w:val="0"/>
        <w:ind w:firstLine="349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 xml:space="preserve">Praca klasowa, sprawdzian z całego modułu książkowego, </w:t>
      </w:r>
      <w:r w:rsidRPr="00AB7EC9">
        <w:rPr>
          <w:rFonts w:ascii="Times New Roman" w:hAnsi="Times New Roman"/>
          <w:bCs/>
          <w:lang w:val="pl-PL"/>
        </w:rPr>
        <w:tab/>
        <w:t xml:space="preserve">sprawdziany typu maturalnego  ustne i pisemne </w:t>
      </w:r>
    </w:p>
    <w:p w14:paraId="7762C2FB" w14:textId="77777777" w:rsidR="003A7238" w:rsidRPr="00AB7EC9" w:rsidRDefault="003A7238" w:rsidP="003A7238">
      <w:pPr>
        <w:numPr>
          <w:ilvl w:val="0"/>
          <w:numId w:val="2"/>
        </w:numPr>
        <w:autoSpaceDE w:val="0"/>
        <w:autoSpaceDN w:val="0"/>
        <w:adjustRightInd w:val="0"/>
        <w:ind w:firstLine="349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 xml:space="preserve">Projekty  </w:t>
      </w:r>
    </w:p>
    <w:p w14:paraId="22DF07C4" w14:textId="77777777" w:rsidR="003A7238" w:rsidRPr="00AB7EC9" w:rsidRDefault="003A7238" w:rsidP="003A7238">
      <w:pPr>
        <w:numPr>
          <w:ilvl w:val="0"/>
          <w:numId w:val="2"/>
        </w:numPr>
        <w:autoSpaceDE w:val="0"/>
        <w:autoSpaceDN w:val="0"/>
        <w:adjustRightInd w:val="0"/>
        <w:ind w:firstLine="349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Praca na lekcji</w:t>
      </w:r>
    </w:p>
    <w:p w14:paraId="6139ADB6" w14:textId="77777777" w:rsidR="003A7238" w:rsidRPr="00B73A48" w:rsidRDefault="003A7238" w:rsidP="003A7238">
      <w:pPr>
        <w:numPr>
          <w:ilvl w:val="0"/>
          <w:numId w:val="2"/>
        </w:numPr>
        <w:autoSpaceDE w:val="0"/>
        <w:autoSpaceDN w:val="0"/>
        <w:adjustRightInd w:val="0"/>
        <w:ind w:firstLine="349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Praca własna w domu  na ocenę</w:t>
      </w:r>
    </w:p>
    <w:p w14:paraId="7CCA1234" w14:textId="77777777" w:rsidR="003A7238" w:rsidRPr="00AB7EC9" w:rsidRDefault="003A7238" w:rsidP="003A7238">
      <w:pPr>
        <w:autoSpaceDE w:val="0"/>
        <w:autoSpaceDN w:val="0"/>
        <w:adjustRightInd w:val="0"/>
        <w:ind w:left="360" w:firstLine="633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  8</w:t>
      </w:r>
      <w:r w:rsidRPr="00AB7EC9">
        <w:rPr>
          <w:rFonts w:ascii="Times New Roman" w:hAnsi="Times New Roman"/>
          <w:bCs/>
          <w:lang w:val="pl-PL"/>
        </w:rPr>
        <w:t xml:space="preserve">. </w:t>
      </w:r>
      <w:r>
        <w:rPr>
          <w:rFonts w:ascii="Times New Roman" w:hAnsi="Times New Roman"/>
          <w:bCs/>
          <w:lang w:val="pl-PL"/>
        </w:rPr>
        <w:t xml:space="preserve"> S</w:t>
      </w:r>
      <w:r w:rsidRPr="00AB7EC9">
        <w:rPr>
          <w:rFonts w:ascii="Times New Roman" w:hAnsi="Times New Roman"/>
          <w:bCs/>
          <w:lang w:val="pl-PL"/>
        </w:rPr>
        <w:t>ukcesy w konkursach i olimpiadach o</w:t>
      </w:r>
      <w:r>
        <w:rPr>
          <w:rFonts w:ascii="Times New Roman" w:hAnsi="Times New Roman"/>
          <w:bCs/>
          <w:lang w:val="pl-PL"/>
        </w:rPr>
        <w:t xml:space="preserve">raz w </w:t>
      </w:r>
      <w:r w:rsidRPr="00AB7EC9">
        <w:rPr>
          <w:rFonts w:ascii="Times New Roman" w:hAnsi="Times New Roman"/>
          <w:bCs/>
          <w:lang w:val="pl-PL"/>
        </w:rPr>
        <w:t>projekt</w:t>
      </w:r>
      <w:r>
        <w:rPr>
          <w:rFonts w:ascii="Times New Roman" w:hAnsi="Times New Roman"/>
          <w:bCs/>
          <w:lang w:val="pl-PL"/>
        </w:rPr>
        <w:t xml:space="preserve">ach </w:t>
      </w:r>
      <w:r w:rsidRPr="00AB7EC9">
        <w:rPr>
          <w:rFonts w:ascii="Times New Roman" w:hAnsi="Times New Roman"/>
          <w:bCs/>
          <w:lang w:val="pl-PL"/>
        </w:rPr>
        <w:t xml:space="preserve"> szko</w:t>
      </w:r>
      <w:r>
        <w:rPr>
          <w:rFonts w:ascii="Times New Roman" w:hAnsi="Times New Roman"/>
          <w:bCs/>
          <w:lang w:val="pl-PL"/>
        </w:rPr>
        <w:t>lnych</w:t>
      </w:r>
    </w:p>
    <w:p w14:paraId="6F295517" w14:textId="77777777" w:rsidR="003A7238" w:rsidRPr="00AB7EC9" w:rsidRDefault="003A7238" w:rsidP="003A723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lang w:val="pl-PL"/>
        </w:rPr>
      </w:pPr>
    </w:p>
    <w:p w14:paraId="1FB24B78" w14:textId="77777777" w:rsidR="003A7238" w:rsidRPr="00AB7EC9" w:rsidRDefault="003A7238" w:rsidP="003A7238">
      <w:pPr>
        <w:autoSpaceDE w:val="0"/>
        <w:autoSpaceDN w:val="0"/>
        <w:adjustRightInd w:val="0"/>
        <w:ind w:left="360" w:firstLine="633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ab/>
      </w:r>
      <w:r w:rsidRPr="00AB7EC9">
        <w:rPr>
          <w:rFonts w:ascii="Times New Roman" w:hAnsi="Times New Roman"/>
          <w:bCs/>
          <w:lang w:val="pl-PL"/>
        </w:rPr>
        <w:tab/>
      </w:r>
      <w:r>
        <w:rPr>
          <w:rFonts w:ascii="Times New Roman" w:hAnsi="Times New Roman"/>
          <w:bCs/>
          <w:lang w:val="pl-PL"/>
        </w:rPr>
        <w:t xml:space="preserve">    </w:t>
      </w:r>
    </w:p>
    <w:p w14:paraId="1605F4AB" w14:textId="77777777" w:rsidR="003A7238" w:rsidRPr="00AB7EC9" w:rsidRDefault="003A7238" w:rsidP="003A7238">
      <w:pPr>
        <w:ind w:left="360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2. WAGI DLA POSZCZEGÓLNYCH FORM I SPOSOBÓW</w:t>
      </w:r>
    </w:p>
    <w:p w14:paraId="7D87EED4" w14:textId="77777777" w:rsidR="003A7238" w:rsidRPr="00AB7EC9" w:rsidRDefault="003A7238" w:rsidP="003A7238">
      <w:pPr>
        <w:ind w:left="360"/>
        <w:textAlignment w:val="baseline"/>
        <w:rPr>
          <w:rFonts w:ascii="Times New Roman" w:hAnsi="Times New Roman"/>
          <w:color w:val="000000"/>
        </w:rPr>
      </w:pPr>
    </w:p>
    <w:p w14:paraId="62E22962" w14:textId="77777777" w:rsidR="003A7238" w:rsidRPr="00AB7EC9" w:rsidRDefault="003A7238" w:rsidP="003A7238">
      <w:pPr>
        <w:ind w:left="360" w:firstLine="774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 xml:space="preserve">1. </w:t>
      </w:r>
      <w:r w:rsidRPr="00AB7EC9">
        <w:rPr>
          <w:rFonts w:ascii="Times New Roman" w:hAnsi="Times New Roman"/>
          <w:bCs/>
          <w:lang w:val="pl-PL"/>
        </w:rPr>
        <w:t xml:space="preserve">Sprawdzian po lekcji książkowej – 3 </w:t>
      </w:r>
    </w:p>
    <w:p w14:paraId="195A83DF" w14:textId="77777777" w:rsidR="003A7238" w:rsidRPr="00AB7EC9" w:rsidRDefault="003A7238" w:rsidP="003A7238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pl-PL"/>
        </w:rPr>
      </w:pPr>
    </w:p>
    <w:p w14:paraId="4081D1BC" w14:textId="77777777" w:rsidR="003A7238" w:rsidRPr="00AB7EC9" w:rsidRDefault="003A7238" w:rsidP="003A7238">
      <w:pPr>
        <w:autoSpaceDE w:val="0"/>
        <w:autoSpaceDN w:val="0"/>
        <w:adjustRightInd w:val="0"/>
        <w:ind w:left="360" w:firstLine="774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2</w:t>
      </w:r>
      <w:r w:rsidRPr="00AB7EC9">
        <w:rPr>
          <w:rFonts w:ascii="Times New Roman" w:hAnsi="Times New Roman"/>
          <w:bCs/>
          <w:lang w:val="pl-PL"/>
        </w:rPr>
        <w:t>. Kartkówki  – 2</w:t>
      </w:r>
    </w:p>
    <w:p w14:paraId="4F57FD53" w14:textId="77777777" w:rsidR="003A7238" w:rsidRPr="00AB7EC9" w:rsidRDefault="003A7238" w:rsidP="003A7238">
      <w:pPr>
        <w:autoSpaceDE w:val="0"/>
        <w:autoSpaceDN w:val="0"/>
        <w:adjustRightInd w:val="0"/>
        <w:ind w:left="360" w:firstLine="774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3</w:t>
      </w:r>
      <w:r w:rsidRPr="00AB7EC9">
        <w:rPr>
          <w:rFonts w:ascii="Times New Roman" w:hAnsi="Times New Roman"/>
          <w:bCs/>
          <w:lang w:val="pl-PL"/>
        </w:rPr>
        <w:t>. Odp. ustna z materiału lekcji – 2</w:t>
      </w:r>
    </w:p>
    <w:p w14:paraId="7D9E45CC" w14:textId="77777777" w:rsidR="003A7238" w:rsidRPr="00AB7EC9" w:rsidRDefault="003A7238" w:rsidP="003A7238">
      <w:pPr>
        <w:autoSpaceDE w:val="0"/>
        <w:autoSpaceDN w:val="0"/>
        <w:adjustRightInd w:val="0"/>
        <w:ind w:left="360" w:firstLine="774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4. P</w:t>
      </w:r>
      <w:r w:rsidRPr="00AB7EC9">
        <w:rPr>
          <w:rFonts w:ascii="Times New Roman" w:hAnsi="Times New Roman"/>
          <w:bCs/>
          <w:lang w:val="pl-PL"/>
        </w:rPr>
        <w:t xml:space="preserve">raca klasowa, sprawdzian z całego modułu książkowego, sprawdziany </w:t>
      </w:r>
      <w:r w:rsidRPr="00AB7EC9">
        <w:rPr>
          <w:rFonts w:ascii="Times New Roman" w:hAnsi="Times New Roman"/>
          <w:bCs/>
          <w:lang w:val="pl-PL"/>
        </w:rPr>
        <w:tab/>
      </w:r>
      <w:r w:rsidRPr="00AB7EC9">
        <w:rPr>
          <w:rFonts w:ascii="Times New Roman" w:hAnsi="Times New Roman"/>
          <w:bCs/>
          <w:lang w:val="pl-PL"/>
        </w:rPr>
        <w:tab/>
        <w:t>typu maturalnego  ustne i pisemne – 4</w:t>
      </w:r>
    </w:p>
    <w:p w14:paraId="3BE88B7C" w14:textId="77777777" w:rsidR="003A7238" w:rsidRDefault="003A7238" w:rsidP="003A7238">
      <w:pPr>
        <w:autoSpaceDE w:val="0"/>
        <w:autoSpaceDN w:val="0"/>
        <w:adjustRightInd w:val="0"/>
        <w:ind w:left="360" w:firstLine="774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5</w:t>
      </w:r>
      <w:r w:rsidRPr="00AB7EC9">
        <w:rPr>
          <w:rFonts w:ascii="Times New Roman" w:hAnsi="Times New Roman"/>
          <w:bCs/>
          <w:lang w:val="pl-PL"/>
        </w:rPr>
        <w:t xml:space="preserve">. Projekty –  2 </w:t>
      </w:r>
    </w:p>
    <w:p w14:paraId="633BEEEF" w14:textId="77777777" w:rsidR="003A7238" w:rsidRPr="00AB7EC9" w:rsidRDefault="003A7238" w:rsidP="003A7238">
      <w:pPr>
        <w:autoSpaceDE w:val="0"/>
        <w:autoSpaceDN w:val="0"/>
        <w:adjustRightInd w:val="0"/>
        <w:ind w:left="360" w:firstLine="774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lastRenderedPageBreak/>
        <w:t>6. Praca na lekcji - 1</w:t>
      </w:r>
    </w:p>
    <w:p w14:paraId="0D4A2D54" w14:textId="77777777" w:rsidR="003A7238" w:rsidRPr="00AB7EC9" w:rsidRDefault="003A7238" w:rsidP="003A7238">
      <w:pPr>
        <w:autoSpaceDE w:val="0"/>
        <w:autoSpaceDN w:val="0"/>
        <w:adjustRightInd w:val="0"/>
        <w:ind w:left="360" w:firstLine="774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7</w:t>
      </w:r>
      <w:r w:rsidRPr="00AB7EC9">
        <w:rPr>
          <w:rFonts w:ascii="Times New Roman" w:hAnsi="Times New Roman"/>
          <w:bCs/>
          <w:lang w:val="pl-PL"/>
        </w:rPr>
        <w:t>. Praca własna</w:t>
      </w:r>
      <w:r>
        <w:rPr>
          <w:rFonts w:ascii="Times New Roman" w:hAnsi="Times New Roman"/>
          <w:bCs/>
          <w:lang w:val="pl-PL"/>
        </w:rPr>
        <w:t xml:space="preserve"> w domu na ocenę </w:t>
      </w:r>
      <w:r w:rsidRPr="00AB7EC9">
        <w:rPr>
          <w:rFonts w:ascii="Times New Roman" w:hAnsi="Times New Roman"/>
          <w:bCs/>
          <w:lang w:val="pl-PL"/>
        </w:rPr>
        <w:t xml:space="preserve"> – 2</w:t>
      </w:r>
    </w:p>
    <w:p w14:paraId="71B9B592" w14:textId="77777777" w:rsidR="003A7238" w:rsidRPr="00AB7EC9" w:rsidRDefault="003A7238" w:rsidP="003A7238">
      <w:pPr>
        <w:autoSpaceDE w:val="0"/>
        <w:autoSpaceDN w:val="0"/>
        <w:adjustRightInd w:val="0"/>
        <w:ind w:left="360" w:firstLine="633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   8. </w:t>
      </w:r>
      <w:r w:rsidRPr="00AB7EC9">
        <w:rPr>
          <w:rFonts w:ascii="Times New Roman" w:hAnsi="Times New Roman"/>
          <w:bCs/>
          <w:lang w:val="pl-PL"/>
        </w:rPr>
        <w:t xml:space="preserve">Oceny – nagrody za sukcesy w konkursach i olimpiadach oraz </w:t>
      </w:r>
      <w:r w:rsidRPr="00AB7EC9">
        <w:rPr>
          <w:rFonts w:ascii="Times New Roman" w:hAnsi="Times New Roman"/>
          <w:bCs/>
          <w:lang w:val="pl-PL"/>
        </w:rPr>
        <w:tab/>
      </w:r>
      <w:r w:rsidRPr="00AB7EC9">
        <w:rPr>
          <w:rFonts w:ascii="Times New Roman" w:hAnsi="Times New Roman"/>
          <w:bCs/>
          <w:lang w:val="pl-PL"/>
        </w:rPr>
        <w:tab/>
      </w:r>
      <w:r w:rsidRPr="00AB7EC9">
        <w:rPr>
          <w:rFonts w:ascii="Times New Roman" w:hAnsi="Times New Roman"/>
          <w:bCs/>
          <w:lang w:val="pl-PL"/>
        </w:rPr>
        <w:tab/>
        <w:t xml:space="preserve">zaangażowanie we wspólne projekty szkolne będą określane  </w:t>
      </w:r>
      <w:r w:rsidRPr="00AB7EC9">
        <w:rPr>
          <w:rFonts w:ascii="Times New Roman" w:hAnsi="Times New Roman"/>
          <w:bCs/>
          <w:lang w:val="pl-PL"/>
        </w:rPr>
        <w:tab/>
      </w:r>
      <w:r w:rsidRPr="00AB7EC9">
        <w:rPr>
          <w:rFonts w:ascii="Times New Roman" w:hAnsi="Times New Roman"/>
          <w:bCs/>
          <w:lang w:val="pl-PL"/>
        </w:rPr>
        <w:tab/>
      </w:r>
      <w:r w:rsidRPr="00AB7EC9">
        <w:rPr>
          <w:rFonts w:ascii="Times New Roman" w:hAnsi="Times New Roman"/>
          <w:bCs/>
          <w:lang w:val="pl-PL"/>
        </w:rPr>
        <w:tab/>
        <w:t>każdorazowo w zasadach danego konkursu lub stopnia</w:t>
      </w:r>
    </w:p>
    <w:p w14:paraId="7C779BDE" w14:textId="77777777" w:rsidR="003A7238" w:rsidRPr="00AB7EC9" w:rsidRDefault="003A7238" w:rsidP="003A7238">
      <w:pPr>
        <w:autoSpaceDE w:val="0"/>
        <w:autoSpaceDN w:val="0"/>
        <w:adjustRightInd w:val="0"/>
        <w:ind w:left="360" w:firstLine="633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ab/>
        <w:t xml:space="preserve">zaangażowania.  </w:t>
      </w:r>
    </w:p>
    <w:p w14:paraId="13A3A157" w14:textId="77777777" w:rsidR="003A7238" w:rsidRPr="00AB7EC9" w:rsidRDefault="003A7238" w:rsidP="003A7238">
      <w:pPr>
        <w:autoSpaceDE w:val="0"/>
        <w:autoSpaceDN w:val="0"/>
        <w:adjustRightInd w:val="0"/>
        <w:ind w:left="360" w:firstLine="774"/>
        <w:jc w:val="both"/>
        <w:rPr>
          <w:rFonts w:ascii="Times New Roman" w:hAnsi="Times New Roman"/>
          <w:bCs/>
          <w:lang w:val="pl-PL"/>
        </w:rPr>
      </w:pPr>
    </w:p>
    <w:p w14:paraId="07714CAB" w14:textId="77777777" w:rsidR="003A7238" w:rsidRPr="00AB7EC9" w:rsidRDefault="003A7238" w:rsidP="003A7238">
      <w:pPr>
        <w:autoSpaceDE w:val="0"/>
        <w:autoSpaceDN w:val="0"/>
        <w:adjustRightInd w:val="0"/>
        <w:ind w:left="360" w:firstLine="774"/>
        <w:jc w:val="both"/>
        <w:rPr>
          <w:rFonts w:ascii="Times New Roman" w:hAnsi="Times New Roman"/>
          <w:bCs/>
          <w:lang w:val="pl-PL"/>
        </w:rPr>
      </w:pPr>
    </w:p>
    <w:p w14:paraId="2096E93B" w14:textId="77777777" w:rsidR="003A7238" w:rsidRPr="00AB7EC9" w:rsidRDefault="003A7238" w:rsidP="003A7238">
      <w:pPr>
        <w:ind w:left="360"/>
        <w:jc w:val="both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 xml:space="preserve">3. ZAKRESY PROCENTOWE </w:t>
      </w:r>
      <w:r>
        <w:rPr>
          <w:rFonts w:ascii="Times New Roman" w:hAnsi="Times New Roman"/>
          <w:color w:val="000000"/>
        </w:rPr>
        <w:t xml:space="preserve">- </w:t>
      </w:r>
      <w:r w:rsidRPr="00AB7EC9">
        <w:rPr>
          <w:rFonts w:ascii="Times New Roman" w:hAnsi="Times New Roman"/>
          <w:color w:val="000000"/>
        </w:rPr>
        <w:t>OCENIANI</w:t>
      </w:r>
      <w:r>
        <w:rPr>
          <w:rFonts w:ascii="Times New Roman" w:hAnsi="Times New Roman"/>
          <w:color w:val="000000"/>
        </w:rPr>
        <w:t>E</w:t>
      </w:r>
      <w:r w:rsidRPr="00AB7EC9">
        <w:rPr>
          <w:rFonts w:ascii="Times New Roman" w:hAnsi="Times New Roman"/>
          <w:color w:val="000000"/>
        </w:rPr>
        <w:t xml:space="preserve"> SPRAWDZIANÓW PISEMNYCH</w:t>
      </w:r>
    </w:p>
    <w:p w14:paraId="587E3D3F" w14:textId="77777777" w:rsidR="003A7238" w:rsidRPr="00AB7EC9" w:rsidRDefault="003A7238" w:rsidP="003A7238">
      <w:pPr>
        <w:ind w:left="360"/>
        <w:jc w:val="both"/>
        <w:textAlignment w:val="baseline"/>
        <w:rPr>
          <w:rFonts w:ascii="Times New Roman" w:hAnsi="Times New Roman"/>
          <w:color w:val="000000"/>
        </w:rPr>
      </w:pPr>
    </w:p>
    <w:p w14:paraId="7E00784B" w14:textId="77777777" w:rsidR="003A7238" w:rsidRPr="00AB7EC9" w:rsidRDefault="003A7238" w:rsidP="003A7238">
      <w:pPr>
        <w:ind w:left="993"/>
        <w:jc w:val="both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bCs/>
          <w:lang w:val="pl-PL"/>
        </w:rPr>
        <w:t xml:space="preserve">-98 % - 100% + zadanie dodatkowe, o ile zostało wskazane  - ocena celująca. Jest  to ocena bardzo dobra z zadania wykonanego z drobnymi usterkami + zadanie lub zadania dodatkowe </w:t>
      </w:r>
    </w:p>
    <w:p w14:paraId="7313D05A" w14:textId="77777777" w:rsidR="003A7238" w:rsidRPr="00AB7EC9" w:rsidRDefault="003A7238" w:rsidP="003A7238">
      <w:pPr>
        <w:ind w:left="993"/>
        <w:jc w:val="both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bCs/>
          <w:lang w:val="pl-PL"/>
        </w:rPr>
        <w:t>- 91% - 100% - bardzo dobry</w:t>
      </w:r>
    </w:p>
    <w:p w14:paraId="5A2CF751" w14:textId="77777777" w:rsidR="003A7238" w:rsidRPr="00AB7EC9" w:rsidRDefault="003A7238" w:rsidP="003A7238">
      <w:pPr>
        <w:ind w:left="993"/>
        <w:jc w:val="both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bCs/>
          <w:lang w:val="pl-PL"/>
        </w:rPr>
        <w:t>- 76% - 90% - dobry</w:t>
      </w:r>
    </w:p>
    <w:p w14:paraId="0A18CA8D" w14:textId="77777777" w:rsidR="003A7238" w:rsidRPr="00AB7EC9" w:rsidRDefault="003A7238" w:rsidP="003A7238">
      <w:pPr>
        <w:ind w:left="993"/>
        <w:jc w:val="both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bCs/>
          <w:lang w:val="pl-PL"/>
        </w:rPr>
        <w:t>- 60% - 75% - dostateczny</w:t>
      </w:r>
    </w:p>
    <w:p w14:paraId="741F3AD1" w14:textId="77777777" w:rsidR="003A7238" w:rsidRPr="00AB7EC9" w:rsidRDefault="003A7238" w:rsidP="003A7238">
      <w:pPr>
        <w:ind w:left="993"/>
        <w:jc w:val="both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bCs/>
          <w:lang w:val="pl-PL"/>
        </w:rPr>
        <w:t>- 50% - 59% - dopuszczający</w:t>
      </w:r>
    </w:p>
    <w:p w14:paraId="6D205B95" w14:textId="77777777" w:rsidR="003A7238" w:rsidRPr="00AB7EC9" w:rsidRDefault="003A7238" w:rsidP="003A7238">
      <w:pPr>
        <w:ind w:left="360" w:firstLine="491"/>
        <w:jc w:val="both"/>
        <w:textAlignment w:val="baseline"/>
        <w:rPr>
          <w:rFonts w:ascii="Times New Roman" w:hAnsi="Times New Roman"/>
          <w:color w:val="000000"/>
        </w:rPr>
      </w:pPr>
    </w:p>
    <w:p w14:paraId="0D66667B" w14:textId="77777777" w:rsidR="003A7238" w:rsidRPr="00AB7EC9" w:rsidRDefault="003A7238" w:rsidP="003A7238">
      <w:pPr>
        <w:ind w:left="360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4. ZAKRESY PUNKTOWE - OCENIANIE SPRAWDZIANÓW USTNYCH – Uczeń za zadanie może zdobyć maksymalnie 10 punktów, w tym ocenie podlega:</w:t>
      </w:r>
    </w:p>
    <w:p w14:paraId="2C764032" w14:textId="77777777" w:rsidR="003A7238" w:rsidRPr="00AB7EC9" w:rsidRDefault="003A7238" w:rsidP="003A7238">
      <w:pPr>
        <w:ind w:left="360"/>
        <w:textAlignment w:val="baseline"/>
        <w:rPr>
          <w:rFonts w:ascii="Times New Roman" w:hAnsi="Times New Roman"/>
          <w:color w:val="000000"/>
        </w:rPr>
      </w:pPr>
    </w:p>
    <w:p w14:paraId="4F898AE4" w14:textId="5D793BBE" w:rsidR="003A7238" w:rsidRPr="00AB7EC9" w:rsidRDefault="003A7238" w:rsidP="003A7238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/>
          <w:color w:val="000000"/>
        </w:rPr>
      </w:pPr>
      <w:r w:rsidRPr="00AB7EC9">
        <w:rPr>
          <w:rFonts w:ascii="Times New Roman" w:eastAsia="Times New Roman" w:hAnsi="Times New Roman"/>
          <w:color w:val="000000"/>
        </w:rPr>
        <w:t xml:space="preserve">Zakres merytoryczny  wypowiedzi - </w:t>
      </w:r>
      <w:r>
        <w:rPr>
          <w:rFonts w:ascii="Times New Roman" w:eastAsia="Times New Roman" w:hAnsi="Times New Roman"/>
          <w:color w:val="000000"/>
        </w:rPr>
        <w:t>8</w:t>
      </w:r>
      <w:r w:rsidRPr="00AB7EC9">
        <w:rPr>
          <w:rFonts w:ascii="Times New Roman" w:eastAsia="Times New Roman" w:hAnsi="Times New Roman"/>
          <w:color w:val="000000"/>
        </w:rPr>
        <w:t>p</w:t>
      </w:r>
    </w:p>
    <w:p w14:paraId="6AA226AA" w14:textId="33B69E54" w:rsidR="003A7238" w:rsidRPr="00AB7EC9" w:rsidRDefault="003A7238" w:rsidP="003A7238">
      <w:pPr>
        <w:numPr>
          <w:ilvl w:val="1"/>
          <w:numId w:val="2"/>
        </w:numPr>
        <w:spacing w:before="100" w:beforeAutospacing="1" w:after="100" w:afterAutospacing="1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Umiejętności retoryczne</w:t>
      </w:r>
      <w:r w:rsidRPr="00AB7EC9">
        <w:rPr>
          <w:rFonts w:ascii="Times New Roman" w:eastAsia="Times New Roman" w:hAnsi="Times New Roman"/>
          <w:color w:val="000000"/>
        </w:rPr>
        <w:t xml:space="preserve"> - 2p</w:t>
      </w:r>
      <w:r w:rsidRPr="00AB7EC9">
        <w:rPr>
          <w:rFonts w:ascii="Times New Roman" w:eastAsia="Times New Roman" w:hAnsi="Times New Roman"/>
          <w:color w:val="000000"/>
        </w:rPr>
        <w:tab/>
      </w:r>
    </w:p>
    <w:p w14:paraId="76462822" w14:textId="743AC1BE" w:rsidR="003A7238" w:rsidRPr="003A7238" w:rsidRDefault="003A7238" w:rsidP="003A7238">
      <w:pPr>
        <w:spacing w:before="100" w:beforeAutospacing="1" w:after="100" w:afterAutospacing="1"/>
        <w:textAlignment w:val="baseline"/>
        <w:rPr>
          <w:rFonts w:ascii="Times New Roman" w:eastAsia="Times New Roman" w:hAnsi="Times New Roman"/>
          <w:color w:val="000000"/>
        </w:rPr>
      </w:pPr>
    </w:p>
    <w:p w14:paraId="7C7E94F0" w14:textId="77777777" w:rsidR="003A7238" w:rsidRPr="00AB7EC9" w:rsidRDefault="003A7238" w:rsidP="003A7238">
      <w:pPr>
        <w:autoSpaceDE w:val="0"/>
        <w:autoSpaceDN w:val="0"/>
        <w:adjustRightInd w:val="0"/>
        <w:jc w:val="center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color w:val="000000"/>
        </w:rPr>
        <w:t>5. CZĘSTOTLIWOŚĆ PRAC KLASOWYCH I SPRAWDZIANÓW</w:t>
      </w:r>
    </w:p>
    <w:p w14:paraId="1F24AD4E" w14:textId="77777777" w:rsidR="003A7238" w:rsidRPr="00AB7EC9" w:rsidRDefault="003A7238" w:rsidP="003A7238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pl-PL"/>
        </w:rPr>
      </w:pPr>
    </w:p>
    <w:p w14:paraId="5D195563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1. Sprawdziany z całej lekcji podręcznikowej lub  modułu 2-4</w:t>
      </w:r>
    </w:p>
    <w:p w14:paraId="2FED9ED1" w14:textId="5ED4CCE0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2. Kartkówki  3-4</w:t>
      </w:r>
    </w:p>
    <w:p w14:paraId="49F28853" w14:textId="6AC5BB66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3. Odpowiedzi ustne 2-3</w:t>
      </w:r>
    </w:p>
    <w:p w14:paraId="7864AE2B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4. Prace pisemne projektowe  1-2</w:t>
      </w:r>
    </w:p>
    <w:p w14:paraId="497A958A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 xml:space="preserve">5. Aktywność – indywidualnie, na bieżąco. Zaangażowanie ucznia na lekcji, udzielanie się przy sprawdzaniu pracy własnej, sumienne wykonywanie poleceń nauczyciela, praca indywidualna, praca w parach lub grupach może być nagrodzona za pomocą plusa (+) lub innej oceny. Po uzbieraniu 3 plusów uczeń otrzymuje ocenę bardzo dobrą z aktywności (waga 1). Za niewykonanie polecenia nauczyciela uczeń otrzymuje minus </w:t>
      </w:r>
    </w:p>
    <w:p w14:paraId="7EC7BAF3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(-). Trzy minusy składają się na ocenę niedostateczną.</w:t>
      </w:r>
    </w:p>
    <w:p w14:paraId="4F5C0B17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6. Praca na lekcji – zadania bieżące</w:t>
      </w:r>
    </w:p>
    <w:p w14:paraId="1922534A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 xml:space="preserve">7. Przygotowanie do lekcji – praca własna – na bieżąco. </w:t>
      </w:r>
    </w:p>
    <w:p w14:paraId="54E200DE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</w:p>
    <w:p w14:paraId="7D482D52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/>
          <w:bCs/>
          <w:color w:val="000000"/>
        </w:rPr>
        <w:t>III. SPOSÓB USTALANIA OCENY SEMESTRALNEJ  (MOŻE BYĆ Z PLUSEM) I ROCZNEJ (OCENA CAŁKOWITA)</w:t>
      </w:r>
    </w:p>
    <w:p w14:paraId="54FF9979" w14:textId="4C793D75" w:rsidR="003A7238" w:rsidRPr="00AB7EC9" w:rsidRDefault="003A7238" w:rsidP="003A7238">
      <w:pPr>
        <w:ind w:left="1134"/>
        <w:jc w:val="both"/>
        <w:rPr>
          <w:rFonts w:ascii="Times New Roman" w:hAnsi="Times New Roman"/>
          <w:bCs/>
          <w:color w:val="000000"/>
          <w:lang w:val="pl-PL"/>
        </w:rPr>
      </w:pPr>
      <w:r w:rsidRPr="00AB7EC9">
        <w:rPr>
          <w:rFonts w:ascii="Times New Roman" w:hAnsi="Times New Roman"/>
          <w:bCs/>
          <w:color w:val="000000"/>
          <w:lang w:val="pl-PL"/>
        </w:rPr>
        <w:t xml:space="preserve">1. Wystawienie oceny semestralnej i końcowej jest podsumowaniem osiągnięć ucznia z </w:t>
      </w:r>
      <w:r>
        <w:rPr>
          <w:rFonts w:ascii="Times New Roman" w:hAnsi="Times New Roman"/>
          <w:bCs/>
          <w:color w:val="000000"/>
          <w:lang w:val="pl-PL"/>
        </w:rPr>
        <w:t>etyki</w:t>
      </w:r>
      <w:r w:rsidRPr="00AB7EC9">
        <w:rPr>
          <w:rFonts w:ascii="Times New Roman" w:hAnsi="Times New Roman"/>
          <w:bCs/>
          <w:color w:val="000000"/>
          <w:lang w:val="pl-PL"/>
        </w:rPr>
        <w:t xml:space="preserve">. Oceny te uwzględniają oceny cząstkowe wystawiane uczniom </w:t>
      </w:r>
      <w:r>
        <w:rPr>
          <w:rFonts w:ascii="Times New Roman" w:hAnsi="Times New Roman"/>
          <w:bCs/>
          <w:color w:val="000000"/>
          <w:lang w:val="pl-PL"/>
        </w:rPr>
        <w:t>oraz ich systematyczność i zaangażowanie</w:t>
      </w:r>
    </w:p>
    <w:p w14:paraId="6CAFAC5E" w14:textId="3E0D6315" w:rsidR="003A7238" w:rsidRPr="00AB7EC9" w:rsidRDefault="003A7238" w:rsidP="003A7238">
      <w:pPr>
        <w:ind w:left="1134"/>
        <w:jc w:val="both"/>
        <w:rPr>
          <w:rFonts w:ascii="Times New Roman" w:hAnsi="Times New Roman"/>
          <w:bCs/>
          <w:color w:val="000000"/>
          <w:lang w:val="pl-PL"/>
        </w:rPr>
      </w:pPr>
    </w:p>
    <w:p w14:paraId="2A748431" w14:textId="43464D72" w:rsidR="003A7238" w:rsidRPr="00AB7EC9" w:rsidRDefault="003A7238" w:rsidP="003A7238">
      <w:pPr>
        <w:ind w:left="1134"/>
        <w:jc w:val="both"/>
        <w:rPr>
          <w:rFonts w:ascii="Times New Roman" w:hAnsi="Times New Roman"/>
          <w:bCs/>
          <w:color w:val="000000"/>
          <w:lang w:val="pl-PL"/>
        </w:rPr>
      </w:pPr>
      <w:r w:rsidRPr="00AB7EC9">
        <w:rPr>
          <w:rFonts w:ascii="Times New Roman" w:hAnsi="Times New Roman"/>
          <w:bCs/>
          <w:color w:val="000000"/>
          <w:lang w:val="pl-PL"/>
        </w:rPr>
        <w:lastRenderedPageBreak/>
        <w:t xml:space="preserve"> </w:t>
      </w:r>
    </w:p>
    <w:p w14:paraId="530010F5" w14:textId="570F216C" w:rsidR="003A7238" w:rsidRPr="00AB7EC9" w:rsidRDefault="00742D66" w:rsidP="003A7238">
      <w:pPr>
        <w:ind w:left="1134"/>
        <w:jc w:val="both"/>
        <w:rPr>
          <w:rFonts w:ascii="Times New Roman" w:hAnsi="Times New Roman"/>
          <w:bCs/>
          <w:color w:val="000000"/>
          <w:lang w:val="pl-PL"/>
        </w:rPr>
      </w:pPr>
      <w:r>
        <w:rPr>
          <w:rFonts w:ascii="Times New Roman" w:hAnsi="Times New Roman"/>
          <w:bCs/>
          <w:color w:val="000000"/>
          <w:lang w:val="pl-PL"/>
        </w:rPr>
        <w:t>2</w:t>
      </w:r>
      <w:r w:rsidR="003A7238" w:rsidRPr="00AB7EC9">
        <w:rPr>
          <w:rFonts w:ascii="Times New Roman" w:hAnsi="Times New Roman"/>
          <w:bCs/>
          <w:color w:val="000000"/>
          <w:lang w:val="pl-PL"/>
        </w:rPr>
        <w:t xml:space="preserve">. </w:t>
      </w:r>
      <w:r w:rsidR="003A7238" w:rsidRPr="00AB7EC9">
        <w:rPr>
          <w:rFonts w:ascii="Times New Roman" w:hAnsi="Times New Roman"/>
          <w:bCs/>
          <w:lang w:val="pl-PL"/>
        </w:rPr>
        <w:t xml:space="preserve">Ocena za I semestr jest brana pod uwagę przy wystawianiu oceny rocznej, ale nie przesądza o ocenie  na koniec roku. Ocena z I semestru wliczana jest do oceny końcowej z wagą 4. </w:t>
      </w:r>
    </w:p>
    <w:p w14:paraId="449779F2" w14:textId="77777777" w:rsidR="003A7238" w:rsidRPr="00AB7EC9" w:rsidRDefault="003A7238" w:rsidP="003A7238">
      <w:pPr>
        <w:numPr>
          <w:ilvl w:val="0"/>
          <w:numId w:val="3"/>
        </w:numPr>
        <w:spacing w:before="480"/>
        <w:ind w:left="426" w:firstLine="0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 xml:space="preserve">ŚREDNIA WAŻONA </w:t>
      </w:r>
    </w:p>
    <w:p w14:paraId="022E04D2" w14:textId="77777777" w:rsidR="003A7238" w:rsidRPr="00AB7EC9" w:rsidRDefault="003A7238" w:rsidP="003A7238">
      <w:pPr>
        <w:numPr>
          <w:ilvl w:val="0"/>
          <w:numId w:val="4"/>
        </w:numPr>
        <w:tabs>
          <w:tab w:val="clear" w:pos="720"/>
          <w:tab w:val="num" w:pos="1134"/>
        </w:tabs>
        <w:ind w:left="1276" w:hanging="283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1,71 - dop</w:t>
      </w:r>
    </w:p>
    <w:p w14:paraId="3A7B9FD7" w14:textId="77777777" w:rsidR="003A7238" w:rsidRPr="00AB7EC9" w:rsidRDefault="003A7238" w:rsidP="003A7238">
      <w:pPr>
        <w:numPr>
          <w:ilvl w:val="0"/>
          <w:numId w:val="4"/>
        </w:numPr>
        <w:tabs>
          <w:tab w:val="clear" w:pos="720"/>
          <w:tab w:val="num" w:pos="1134"/>
        </w:tabs>
        <w:ind w:firstLine="273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2,51 - dst</w:t>
      </w:r>
    </w:p>
    <w:p w14:paraId="33AFD3C0" w14:textId="77777777" w:rsidR="003A7238" w:rsidRPr="00AB7EC9" w:rsidRDefault="003A7238" w:rsidP="003A7238">
      <w:pPr>
        <w:numPr>
          <w:ilvl w:val="0"/>
          <w:numId w:val="4"/>
        </w:numPr>
        <w:tabs>
          <w:tab w:val="clear" w:pos="720"/>
          <w:tab w:val="num" w:pos="1134"/>
        </w:tabs>
        <w:ind w:firstLine="273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3,51 - db</w:t>
      </w:r>
    </w:p>
    <w:p w14:paraId="7B5B32A8" w14:textId="77777777" w:rsidR="003A7238" w:rsidRPr="00AB7EC9" w:rsidRDefault="003A7238" w:rsidP="003A7238">
      <w:pPr>
        <w:numPr>
          <w:ilvl w:val="0"/>
          <w:numId w:val="4"/>
        </w:numPr>
        <w:tabs>
          <w:tab w:val="clear" w:pos="720"/>
          <w:tab w:val="num" w:pos="1134"/>
        </w:tabs>
        <w:ind w:firstLine="273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4,51 -</w:t>
      </w:r>
      <w:r>
        <w:rPr>
          <w:rFonts w:ascii="Times New Roman" w:hAnsi="Times New Roman"/>
          <w:color w:val="000000"/>
        </w:rPr>
        <w:t xml:space="preserve"> </w:t>
      </w:r>
      <w:r w:rsidRPr="00AB7EC9">
        <w:rPr>
          <w:rFonts w:ascii="Times New Roman" w:hAnsi="Times New Roman"/>
          <w:color w:val="000000"/>
        </w:rPr>
        <w:t>bdb</w:t>
      </w:r>
    </w:p>
    <w:p w14:paraId="74B342ED" w14:textId="77777777" w:rsidR="003A7238" w:rsidRPr="00AB7EC9" w:rsidRDefault="003A7238" w:rsidP="003A7238">
      <w:pPr>
        <w:numPr>
          <w:ilvl w:val="0"/>
          <w:numId w:val="4"/>
        </w:numPr>
        <w:tabs>
          <w:tab w:val="clear" w:pos="720"/>
          <w:tab w:val="num" w:pos="1134"/>
        </w:tabs>
        <w:spacing w:after="240"/>
        <w:ind w:firstLine="273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 xml:space="preserve">5,31 </w:t>
      </w:r>
      <w:r>
        <w:rPr>
          <w:rFonts w:ascii="Times New Roman" w:hAnsi="Times New Roman"/>
          <w:color w:val="000000"/>
        </w:rPr>
        <w:t xml:space="preserve">- </w:t>
      </w:r>
      <w:r w:rsidRPr="00AB7EC9">
        <w:rPr>
          <w:rFonts w:ascii="Times New Roman" w:hAnsi="Times New Roman"/>
          <w:color w:val="000000"/>
        </w:rPr>
        <w:t>cel</w:t>
      </w:r>
    </w:p>
    <w:p w14:paraId="1C1B6D85" w14:textId="77777777" w:rsidR="003A7238" w:rsidRPr="00AB7EC9" w:rsidRDefault="003A7238" w:rsidP="003A7238">
      <w:pPr>
        <w:spacing w:after="240"/>
        <w:ind w:left="993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ORAZ</w:t>
      </w:r>
    </w:p>
    <w:p w14:paraId="63453EB0" w14:textId="08417930" w:rsidR="003A7238" w:rsidRPr="00AB7EC9" w:rsidRDefault="003A7238" w:rsidP="003A7238">
      <w:pPr>
        <w:tabs>
          <w:tab w:val="num" w:pos="709"/>
        </w:tabs>
        <w:spacing w:after="240"/>
        <w:ind w:left="993" w:hanging="567"/>
        <w:textAlignment w:val="baseline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2. ZAANGAŻOWANIE UCZNIA  Z UWZGLĘDNIENIEM JEGO MOŻLIWOŚCI</w:t>
      </w:r>
    </w:p>
    <w:p w14:paraId="7282C8B1" w14:textId="77777777" w:rsidR="003A7238" w:rsidRDefault="003A7238" w:rsidP="003A7238">
      <w:pPr>
        <w:spacing w:before="480"/>
        <w:jc w:val="center"/>
        <w:rPr>
          <w:rFonts w:ascii="Times New Roman" w:hAnsi="Times New Roman"/>
          <w:b/>
          <w:bCs/>
          <w:color w:val="000000"/>
        </w:rPr>
      </w:pPr>
      <w:r w:rsidRPr="00AB7EC9">
        <w:rPr>
          <w:rFonts w:ascii="Times New Roman" w:hAnsi="Times New Roman"/>
          <w:b/>
          <w:bCs/>
          <w:color w:val="000000"/>
        </w:rPr>
        <w:t>IV. POPRAWIANIE</w:t>
      </w:r>
    </w:p>
    <w:p w14:paraId="1E5A1794" w14:textId="77777777" w:rsidR="003A7238" w:rsidRPr="00D15DDB" w:rsidRDefault="003A7238" w:rsidP="003A7238">
      <w:pPr>
        <w:spacing w:before="480"/>
        <w:jc w:val="center"/>
        <w:rPr>
          <w:rFonts w:ascii="Times New Roman" w:hAnsi="Times New Roman"/>
          <w:b/>
          <w:bCs/>
          <w:color w:val="000000"/>
        </w:rPr>
      </w:pPr>
    </w:p>
    <w:p w14:paraId="01474430" w14:textId="77777777" w:rsidR="003A7238" w:rsidRPr="00AB7EC9" w:rsidRDefault="003A7238" w:rsidP="003A723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W</w:t>
      </w:r>
      <w:r w:rsidRPr="00AB7EC9">
        <w:rPr>
          <w:rFonts w:ascii="Times New Roman" w:hAnsi="Times New Roman"/>
          <w:bCs/>
          <w:lang w:val="pl-PL"/>
        </w:rPr>
        <w:t xml:space="preserve"> przypadku </w:t>
      </w:r>
      <w:r>
        <w:rPr>
          <w:rFonts w:ascii="Times New Roman" w:hAnsi="Times New Roman"/>
          <w:bCs/>
          <w:lang w:val="pl-PL"/>
        </w:rPr>
        <w:t xml:space="preserve">usprawiedliwionej </w:t>
      </w:r>
      <w:r w:rsidRPr="00AB7EC9">
        <w:rPr>
          <w:rFonts w:ascii="Times New Roman" w:hAnsi="Times New Roman"/>
          <w:bCs/>
          <w:lang w:val="pl-PL"/>
        </w:rPr>
        <w:t>nieobecności</w:t>
      </w:r>
      <w:r>
        <w:rPr>
          <w:rFonts w:ascii="Times New Roman" w:hAnsi="Times New Roman"/>
          <w:bCs/>
          <w:lang w:val="pl-PL"/>
        </w:rPr>
        <w:t xml:space="preserve"> podczas zapowiedzianej formy sprawdzania wiedzy, uczeń powinien przystąpić do sprawdzianu </w:t>
      </w:r>
      <w:r w:rsidRPr="00AB7EC9">
        <w:rPr>
          <w:rFonts w:ascii="Times New Roman" w:hAnsi="Times New Roman"/>
          <w:bCs/>
          <w:lang w:val="pl-PL"/>
        </w:rPr>
        <w:t>w nieprzekraczalnym terminie 2 tygodn</w:t>
      </w:r>
      <w:r>
        <w:rPr>
          <w:rFonts w:ascii="Times New Roman" w:hAnsi="Times New Roman"/>
          <w:bCs/>
          <w:lang w:val="pl-PL"/>
        </w:rPr>
        <w:t>i od powrotu do szkoły. Ewentualna poprawa oceny - umówiona z nauczycielem – również musi nastąpić</w:t>
      </w:r>
      <w:r w:rsidRPr="00AB7EC9">
        <w:rPr>
          <w:rFonts w:ascii="Times New Roman" w:hAnsi="Times New Roman"/>
          <w:bCs/>
          <w:lang w:val="pl-PL"/>
        </w:rPr>
        <w:t xml:space="preserve"> w okresie</w:t>
      </w:r>
      <w:r>
        <w:rPr>
          <w:rFonts w:ascii="Times New Roman" w:hAnsi="Times New Roman"/>
          <w:bCs/>
          <w:lang w:val="pl-PL"/>
        </w:rPr>
        <w:t xml:space="preserve"> maksymalnie</w:t>
      </w:r>
      <w:r w:rsidRPr="00AB7EC9">
        <w:rPr>
          <w:rFonts w:ascii="Times New Roman" w:hAnsi="Times New Roman"/>
          <w:bCs/>
          <w:lang w:val="pl-PL"/>
        </w:rPr>
        <w:t xml:space="preserve"> 2 tyg. od</w:t>
      </w:r>
      <w:r>
        <w:rPr>
          <w:rFonts w:ascii="Times New Roman" w:hAnsi="Times New Roman"/>
          <w:bCs/>
          <w:lang w:val="pl-PL"/>
        </w:rPr>
        <w:t xml:space="preserve">  uzyskania negatywnego wyniku</w:t>
      </w:r>
      <w:r w:rsidRPr="00AB7EC9">
        <w:rPr>
          <w:rFonts w:ascii="Times New Roman" w:hAnsi="Times New Roman"/>
          <w:bCs/>
          <w:lang w:val="pl-PL"/>
        </w:rPr>
        <w:t>;</w:t>
      </w:r>
    </w:p>
    <w:p w14:paraId="260F9A7D" w14:textId="77777777" w:rsidR="003A7238" w:rsidRPr="00AB7EC9" w:rsidRDefault="003A7238" w:rsidP="003A7238">
      <w:pPr>
        <w:numPr>
          <w:ilvl w:val="0"/>
          <w:numId w:val="5"/>
        </w:numPr>
        <w:spacing w:before="480"/>
        <w:jc w:val="both"/>
        <w:textAlignment w:val="baseline"/>
        <w:rPr>
          <w:rFonts w:ascii="Times New Roman" w:hAnsi="Times New Roman"/>
        </w:rPr>
      </w:pPr>
      <w:r w:rsidRPr="00AB7EC9">
        <w:rPr>
          <w:rFonts w:ascii="Times New Roman" w:hAnsi="Times New Roman"/>
        </w:rPr>
        <w:t>Uczeń, który w czasie pracy pisemnej korzystał z niedozwolonych form  pomocy, otrzymuje ocenę niedostateczną i traci możliwość poprawy. Próba  użycia urządzeń telekomunikacyjnych, w tym telefonu komórkowego,  podczas pracy klasowej, kartkówki lub odpowiedzi ustnej skutkuje  zakończeniem pracy klasowej, kartkówki lub odpowiedzi ustnej tego ucznia</w:t>
      </w:r>
    </w:p>
    <w:p w14:paraId="3FA677F7" w14:textId="77777777" w:rsidR="003A7238" w:rsidRPr="00AB7EC9" w:rsidRDefault="003A7238" w:rsidP="003A7238">
      <w:pPr>
        <w:numPr>
          <w:ilvl w:val="0"/>
          <w:numId w:val="5"/>
        </w:numPr>
        <w:jc w:val="both"/>
        <w:textAlignment w:val="baseline"/>
        <w:rPr>
          <w:rFonts w:ascii="Times New Roman" w:hAnsi="Times New Roman"/>
        </w:rPr>
      </w:pPr>
      <w:r w:rsidRPr="00AB7EC9">
        <w:rPr>
          <w:rFonts w:ascii="Times New Roman" w:hAnsi="Times New Roman"/>
        </w:rPr>
        <w:t>Uczeń ma możliwość jednorazowego poprawienia oceny niedostatecznej z pracy klasowej obejmującej większą partię materiału. Ocena  niedostateczna lub niesatysfakcjonująca ucznia z pracy klasowej  (sprawdzianu) może być poprawiona poprzez wzmożoną pracę ucznia w każdym z ocenianych obszarów jego aktywności.</w:t>
      </w:r>
    </w:p>
    <w:p w14:paraId="705519CE" w14:textId="77777777" w:rsidR="003A7238" w:rsidRDefault="003A7238" w:rsidP="003A7238">
      <w:pPr>
        <w:spacing w:before="480"/>
        <w:jc w:val="center"/>
        <w:rPr>
          <w:rFonts w:ascii="Times New Roman" w:hAnsi="Times New Roman"/>
          <w:b/>
          <w:bCs/>
          <w:color w:val="000000"/>
        </w:rPr>
      </w:pPr>
      <w:r w:rsidRPr="00AB7EC9">
        <w:rPr>
          <w:rFonts w:ascii="Times New Roman" w:hAnsi="Times New Roman"/>
          <w:b/>
          <w:bCs/>
          <w:color w:val="000000"/>
        </w:rPr>
        <w:t>V.</w:t>
      </w:r>
      <w:r w:rsidRPr="00AB7EC9">
        <w:rPr>
          <w:rFonts w:ascii="Times New Roman" w:hAnsi="Times New Roman"/>
          <w:color w:val="000000"/>
        </w:rPr>
        <w:t xml:space="preserve"> </w:t>
      </w:r>
      <w:r w:rsidRPr="00AB7EC9">
        <w:rPr>
          <w:rFonts w:ascii="Times New Roman" w:hAnsi="Times New Roman"/>
          <w:b/>
          <w:bCs/>
          <w:color w:val="000000"/>
        </w:rPr>
        <w:t>PRAWA I OBOWIĄZKI</w:t>
      </w:r>
    </w:p>
    <w:p w14:paraId="0BCBD88B" w14:textId="77777777" w:rsidR="003A7238" w:rsidRPr="00AB7EC9" w:rsidRDefault="003A7238" w:rsidP="003A7238">
      <w:pPr>
        <w:spacing w:before="480"/>
        <w:jc w:val="center"/>
        <w:rPr>
          <w:rFonts w:ascii="Times New Roman" w:hAnsi="Times New Roman"/>
          <w:b/>
          <w:bCs/>
          <w:color w:val="000000"/>
        </w:rPr>
      </w:pPr>
    </w:p>
    <w:p w14:paraId="263F04C5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center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1. UCZEŃ MA PRAWO</w:t>
      </w:r>
    </w:p>
    <w:p w14:paraId="5AA6BCDA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center"/>
        <w:rPr>
          <w:rFonts w:ascii="Times New Roman" w:hAnsi="Times New Roman"/>
          <w:bCs/>
          <w:lang w:val="pl-PL"/>
        </w:rPr>
      </w:pPr>
    </w:p>
    <w:p w14:paraId="49A7D561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1.  Dwa razy w ciągu półrocza zgłosić nieprzygotowanie do lekcji oznaczone w e</w:t>
      </w:r>
      <w:r>
        <w:rPr>
          <w:rFonts w:ascii="Times New Roman" w:hAnsi="Times New Roman"/>
          <w:bCs/>
          <w:lang w:val="pl-PL"/>
        </w:rPr>
        <w:t>-</w:t>
      </w:r>
      <w:r w:rsidRPr="00AB7EC9">
        <w:rPr>
          <w:rFonts w:ascii="Times New Roman" w:hAnsi="Times New Roman"/>
          <w:bCs/>
          <w:lang w:val="pl-PL"/>
        </w:rPr>
        <w:t xml:space="preserve">dzienniku jako „np.” (tzn. brak pracy własnej, bądź nieznajomość materiału z trzech ostatnich lekcji) tuż po wejściu do klasy; każde kolejne </w:t>
      </w:r>
      <w:r w:rsidRPr="00AB7EC9">
        <w:rPr>
          <w:rFonts w:ascii="Times New Roman" w:hAnsi="Times New Roman"/>
          <w:bCs/>
          <w:lang w:val="pl-PL"/>
        </w:rPr>
        <w:lastRenderedPageBreak/>
        <w:t>nieprzygotowanie do lekcji będzie skutkowało oceną niedostateczną za wybraną przez nauczyciela formę sprawdzenia wiedzy; brak podręcznika lub zeszytu kwalifikuje się jako nieprzygotowanie.</w:t>
      </w:r>
    </w:p>
    <w:p w14:paraId="46B1D071" w14:textId="77777777" w:rsidR="003A7238" w:rsidRPr="00AB7EC9" w:rsidRDefault="003A7238" w:rsidP="003A7238">
      <w:p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2.  Po jednodniowej nieobecności w szkole być nieprzygotowanym do zajęć bez konieczności zgłaszanie nieprzygotowania, pod warunkiem, że nieobecność miała miejsce dzień przed daną lekcją i w dniu jego nieobecności odbyła się lekcja hiszpańskiego (co wiąże się z trudnością w tak szybkim nadrobieniu zaległości);</w:t>
      </w:r>
    </w:p>
    <w:p w14:paraId="2E964F9A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3. Zgłosić brak pracy własnej w domu w przypadku trudności z jej wykonaniem, jeśli przedstawi próby jej wykonania.</w:t>
      </w:r>
    </w:p>
    <w:p w14:paraId="57788489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</w:rPr>
        <w:t>4. Uczeń i jego rodzice otrzymują, na żądanie, do wglądu sprawdzone  i ocenione pisemne prace klasowe, sprawdziany i testy. Uczeń i rodzic mogą sporządzać notatki  dotyczące tych prac.</w:t>
      </w:r>
    </w:p>
    <w:p w14:paraId="45816172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</w:rPr>
        <w:t>5. Nauczyciel stawiając ocenę uzasadnia uczniom – ustnie lub pisemnie, co  zrobili źle i co mogą uczynić, aby w dalszym toku nauki uzyskać lepsze  wyniki.</w:t>
      </w:r>
    </w:p>
    <w:p w14:paraId="0F843EEA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6. Materiał sprawdzany na kartkówkach może obejmować trzy ostatnie LEKCJE, przy czym nie może obejmować powtórzenia wiadomości</w:t>
      </w:r>
    </w:p>
    <w:p w14:paraId="5F6E4B15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</w:rPr>
      </w:pPr>
    </w:p>
    <w:p w14:paraId="254347B0" w14:textId="77777777" w:rsidR="003A7238" w:rsidRPr="00AB7EC9" w:rsidRDefault="003A7238" w:rsidP="003A7238">
      <w:pPr>
        <w:autoSpaceDE w:val="0"/>
        <w:autoSpaceDN w:val="0"/>
        <w:adjustRightInd w:val="0"/>
        <w:ind w:left="851" w:firstLine="850"/>
        <w:jc w:val="center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 xml:space="preserve">2. UCZEŃ MA OBOWIĄZEK: </w:t>
      </w:r>
    </w:p>
    <w:p w14:paraId="2121E35C" w14:textId="77777777" w:rsidR="003A7238" w:rsidRPr="00AB7EC9" w:rsidRDefault="003A7238" w:rsidP="003A7238">
      <w:pPr>
        <w:autoSpaceDE w:val="0"/>
        <w:autoSpaceDN w:val="0"/>
        <w:adjustRightInd w:val="0"/>
        <w:ind w:left="851" w:firstLine="850"/>
        <w:jc w:val="center"/>
        <w:rPr>
          <w:rFonts w:ascii="Times New Roman" w:hAnsi="Times New Roman"/>
          <w:bCs/>
          <w:lang w:val="pl-PL"/>
        </w:rPr>
      </w:pPr>
    </w:p>
    <w:p w14:paraId="2C1C11A5" w14:textId="266BD538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1. Być przygotowanym do lekcji</w:t>
      </w:r>
      <w:r w:rsidR="00742D66">
        <w:rPr>
          <w:rFonts w:ascii="Times New Roman" w:hAnsi="Times New Roman"/>
          <w:bCs/>
          <w:lang w:val="pl-PL"/>
        </w:rPr>
        <w:t>;</w:t>
      </w:r>
    </w:p>
    <w:p w14:paraId="4BDDBCE2" w14:textId="47EE0226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2. Prowadzić systematycznie notatki</w:t>
      </w:r>
      <w:r w:rsidR="00742D66">
        <w:rPr>
          <w:rFonts w:ascii="Times New Roman" w:hAnsi="Times New Roman"/>
          <w:bCs/>
          <w:lang w:val="pl-PL"/>
        </w:rPr>
        <w:t>;</w:t>
      </w:r>
    </w:p>
    <w:p w14:paraId="14A4110E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3. Uzupełniać wszelkie zaległości związane z nieobecnością - jeśli absencja jest krótsza niż pięć dni, uczeń otrzymuje jeden dzień na nadrobienie braków; jeżeli uczeń był nieobecny przez tydzień lub dłużej, ma prawo uzupełniać zaległości przez kolejny tydzień;</w:t>
      </w:r>
    </w:p>
    <w:p w14:paraId="752F0F96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4. Poinformować nauczyciela o trudnościach ze zrozumieniem omawianych na lekcji treści;</w:t>
      </w:r>
    </w:p>
    <w:p w14:paraId="2975F4F7" w14:textId="77777777" w:rsidR="003A7238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5. Przestrzegać terminów i form oddawania prac oraz zapowiedzianych form sprawdzania wiedzy, tj. terminowego przystępowania do sprawdzianów</w:t>
      </w:r>
    </w:p>
    <w:p w14:paraId="2D436ACB" w14:textId="77777777" w:rsidR="003A7238" w:rsidRPr="00AB7EC9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6. Uważać i nie przeszkadzać nauczycielowi oraz kolegom w czasie lekcji;</w:t>
      </w:r>
    </w:p>
    <w:p w14:paraId="0E64B708" w14:textId="77777777" w:rsidR="003A7238" w:rsidRDefault="003A7238" w:rsidP="003A7238">
      <w:p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Cs/>
          <w:lang w:val="pl-PL"/>
        </w:rPr>
        <w:t>7.Używać telefonu komórkowego podczas lekcji wyłącznie za zgodą nauczyciela.</w:t>
      </w:r>
    </w:p>
    <w:p w14:paraId="48CE53BF" w14:textId="77777777" w:rsidR="003A7238" w:rsidRPr="00896756" w:rsidRDefault="003A7238" w:rsidP="003A7238">
      <w:pPr>
        <w:autoSpaceDE w:val="0"/>
        <w:autoSpaceDN w:val="0"/>
        <w:adjustRightInd w:val="0"/>
        <w:ind w:left="851"/>
        <w:jc w:val="center"/>
        <w:rPr>
          <w:rFonts w:ascii="Times New Roman" w:hAnsi="Times New Roman"/>
          <w:bCs/>
          <w:lang w:val="pl-PL"/>
        </w:rPr>
      </w:pPr>
      <w:r w:rsidRPr="00AB7EC9">
        <w:rPr>
          <w:rFonts w:ascii="Times New Roman" w:hAnsi="Times New Roman"/>
          <w:b/>
          <w:bCs/>
          <w:color w:val="000000"/>
        </w:rPr>
        <w:t>VI.</w:t>
      </w:r>
      <w:r w:rsidRPr="00AB7EC9">
        <w:rPr>
          <w:rFonts w:ascii="Times New Roman" w:hAnsi="Times New Roman"/>
          <w:color w:val="000000"/>
        </w:rPr>
        <w:t xml:space="preserve"> </w:t>
      </w:r>
      <w:r w:rsidRPr="00AB7EC9">
        <w:rPr>
          <w:rFonts w:ascii="Times New Roman" w:hAnsi="Times New Roman"/>
          <w:b/>
          <w:bCs/>
          <w:color w:val="000000"/>
        </w:rPr>
        <w:t>DOSTOSOWANIA</w:t>
      </w:r>
    </w:p>
    <w:p w14:paraId="2E6F95D0" w14:textId="77777777" w:rsidR="003A7238" w:rsidRPr="00AB7EC9" w:rsidRDefault="003A7238" w:rsidP="003A7238">
      <w:pPr>
        <w:spacing w:before="240" w:after="240"/>
        <w:ind w:left="720"/>
        <w:rPr>
          <w:rFonts w:ascii="Times New Roman" w:hAnsi="Times New Roman"/>
          <w:color w:val="000000"/>
        </w:rPr>
      </w:pPr>
      <w:r w:rsidRPr="00AB7EC9">
        <w:rPr>
          <w:rFonts w:ascii="Times New Roman" w:hAnsi="Times New Roman"/>
          <w:color w:val="000000"/>
        </w:rPr>
        <w:t>Wymagania edukacyjne, dostosowuje się do indywidualnych potrzeb rozwojowych i edukacyjnych oraz możliwości psychofizycznych ucznia na podstawie opinii, orzeczeń z PPP oraz innych.</w:t>
      </w:r>
    </w:p>
    <w:p w14:paraId="09D314B9" w14:textId="77777777" w:rsidR="003A7238" w:rsidRPr="00AB7EC9" w:rsidRDefault="003A7238" w:rsidP="003A7238">
      <w:pPr>
        <w:rPr>
          <w:rFonts w:ascii="Times New Roman" w:hAnsi="Times New Roman"/>
        </w:rPr>
      </w:pPr>
    </w:p>
    <w:p w14:paraId="539E8DAC" w14:textId="77777777" w:rsidR="00085257" w:rsidRDefault="00085257"/>
    <w:sectPr w:rsidR="00085257" w:rsidSect="003A677B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AD9D" w14:textId="77777777" w:rsidR="00AB7EC9" w:rsidRDefault="00000000" w:rsidP="00D27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7208C" w14:textId="77777777" w:rsidR="00AB7EC9" w:rsidRDefault="00000000" w:rsidP="005220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5C9" w14:textId="77777777" w:rsidR="00AB7EC9" w:rsidRDefault="00000000" w:rsidP="00D27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3BD0B0" w14:textId="77777777" w:rsidR="00AB7EC9" w:rsidRDefault="00000000" w:rsidP="005220C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6AA"/>
    <w:multiLevelType w:val="multilevel"/>
    <w:tmpl w:val="A41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C151A"/>
    <w:multiLevelType w:val="multilevel"/>
    <w:tmpl w:val="5494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87759"/>
    <w:multiLevelType w:val="multilevel"/>
    <w:tmpl w:val="B59C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C3535"/>
    <w:multiLevelType w:val="multilevel"/>
    <w:tmpl w:val="DC56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A1EA4"/>
    <w:multiLevelType w:val="multilevel"/>
    <w:tmpl w:val="56F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883383">
    <w:abstractNumId w:val="3"/>
  </w:num>
  <w:num w:numId="2" w16cid:durableId="1321035814">
    <w:abstractNumId w:val="0"/>
  </w:num>
  <w:num w:numId="3" w16cid:durableId="1393230867">
    <w:abstractNumId w:val="2"/>
  </w:num>
  <w:num w:numId="4" w16cid:durableId="1828590150">
    <w:abstractNumId w:val="4"/>
  </w:num>
  <w:num w:numId="5" w16cid:durableId="91412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38"/>
    <w:rsid w:val="00085257"/>
    <w:rsid w:val="003A7238"/>
    <w:rsid w:val="00742D66"/>
    <w:rsid w:val="00C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87D3"/>
  <w15:chartTrackingRefBased/>
  <w15:docId w15:val="{EC26FADB-D7BD-4D05-A7EC-F82777A7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23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pt-PT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7238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238"/>
    <w:rPr>
      <w:rFonts w:ascii="Cambria" w:eastAsia="MS Mincho" w:hAnsi="Cambria" w:cs="Times New Roman"/>
      <w:kern w:val="0"/>
      <w:sz w:val="24"/>
      <w:szCs w:val="24"/>
      <w:lang w:val="pt-PT"/>
      <w14:ligatures w14:val="none"/>
    </w:rPr>
  </w:style>
  <w:style w:type="character" w:styleId="Numerstrony">
    <w:name w:val="page number"/>
    <w:uiPriority w:val="99"/>
    <w:semiHidden/>
    <w:unhideWhenUsed/>
    <w:rsid w:val="003A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2024-03-26T15:51:00Z</dcterms:created>
  <dcterms:modified xsi:type="dcterms:W3CDTF">2024-03-26T16:09:00Z</dcterms:modified>
</cp:coreProperties>
</file>