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PRZEDMIOTOWE  ZASADY  OCENIANIA – JĘZYK POLSKI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Na języku polskim ocenie podlegają:</w:t>
      </w:r>
    </w:p>
    <w:p>
      <w:pPr>
        <w:pStyle w:val="Normal"/>
        <w:rPr/>
      </w:pPr>
      <w:r>
        <w:rPr/>
        <w:t>a) prace pisemne</w:t>
      </w:r>
    </w:p>
    <w:p>
      <w:pPr>
        <w:pStyle w:val="Normal"/>
        <w:rPr/>
      </w:pPr>
      <w:r>
        <w:rPr/>
        <w:t>- prace klasowe ( interpretacja tekstu poetyckiego, wypowiedź argumentacyjna i interpretacja porównawcza, szkic krytyczny ),</w:t>
      </w:r>
    </w:p>
    <w:p>
      <w:pPr>
        <w:pStyle w:val="Normal"/>
        <w:rPr/>
      </w:pPr>
      <w:r>
        <w:rPr/>
        <w:t>- testy czytania ze zrozumieniem,</w:t>
      </w:r>
    </w:p>
    <w:p>
      <w:pPr>
        <w:pStyle w:val="Normal"/>
        <w:rPr/>
      </w:pPr>
      <w:r>
        <w:rPr/>
        <w:t>- sprawdziany wiadomości i umiejętności obejmujące treści z zakresu epoki /epok,</w:t>
      </w:r>
    </w:p>
    <w:p>
      <w:pPr>
        <w:pStyle w:val="Normal"/>
        <w:rPr/>
      </w:pPr>
      <w:r>
        <w:rPr/>
        <w:t xml:space="preserve">- sprawdziany ze znajomości </w:t>
      </w:r>
      <w:r>
        <w:rPr/>
        <w:t>utworów obowiązkowych,</w:t>
      </w:r>
    </w:p>
    <w:p>
      <w:pPr>
        <w:pStyle w:val="Normal"/>
        <w:rPr/>
      </w:pPr>
      <w:r>
        <w:rPr/>
        <w:t>- kartkówki z ostatnich lekcji,</w:t>
      </w:r>
    </w:p>
    <w:p>
      <w:pPr>
        <w:pStyle w:val="Normal"/>
        <w:rPr/>
      </w:pPr>
      <w:r>
        <w:rPr/>
        <w:t>- zadania domowe,</w:t>
      </w:r>
    </w:p>
    <w:p>
      <w:pPr>
        <w:pStyle w:val="Normal"/>
        <w:rPr/>
      </w:pPr>
      <w:r>
        <w:rPr/>
        <w:t xml:space="preserve"> </w:t>
      </w:r>
      <w:r>
        <w:rPr/>
        <w:t xml:space="preserve">* test diagnozy przedmaturalnej oceniony </w:t>
      </w:r>
      <w:r>
        <w:rPr/>
        <w:t xml:space="preserve">jest </w:t>
      </w:r>
      <w:r>
        <w:rPr/>
        <w:t>wg kryteriów obowi</w:t>
      </w:r>
      <w:r>
        <w:rPr/>
        <w:t>ą</w:t>
      </w:r>
      <w:r>
        <w:rPr/>
        <w:t>zujących na pracy klasowej</w:t>
      </w:r>
    </w:p>
    <w:p>
      <w:pPr>
        <w:pStyle w:val="Normal"/>
        <w:rPr/>
      </w:pPr>
      <w:r>
        <w:rPr/>
        <w:t>b) wypowiedzi ustne</w:t>
      </w:r>
    </w:p>
    <w:p>
      <w:pPr>
        <w:pStyle w:val="Normal"/>
        <w:rPr/>
      </w:pPr>
      <w:r>
        <w:rPr/>
        <w:t>- z bieżącego materiału,</w:t>
      </w:r>
    </w:p>
    <w:p>
      <w:pPr>
        <w:pStyle w:val="Normal"/>
        <w:rPr/>
      </w:pPr>
      <w:r>
        <w:rPr/>
        <w:t>- referaty, prezentacje,</w:t>
      </w:r>
    </w:p>
    <w:p>
      <w:pPr>
        <w:pStyle w:val="Normal"/>
        <w:rPr/>
      </w:pPr>
      <w:r>
        <w:rPr/>
        <w:t>- wypowiedzi problemowe przygotowujące do matury ustnej,</w:t>
      </w:r>
    </w:p>
    <w:p>
      <w:pPr>
        <w:pStyle w:val="Normal"/>
        <w:rPr/>
      </w:pPr>
      <w:r>
        <w:rPr/>
        <w:t>c) prace uwzględniające indywidualne zdolności uczniów: konkursy, olimpiada,</w:t>
      </w:r>
    </w:p>
    <w:p>
      <w:pPr>
        <w:pStyle w:val="Normal"/>
        <w:rPr/>
      </w:pPr>
      <w:r>
        <w:rPr/>
        <w:t>d) aktywność na lekcji i udział w życiu kulturalnym szkoły.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Przedmiotem oceny są: wiedza, umiejętności i postawa ucznia.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Oceny śródroczne i roczne są wystawiane zgodnie z terminami określonymi w WSO i kalendarzu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wewnętrznym III LO.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Oceny są wystawiane wg średniej ważonej. Wagi ocen:</w:t>
      </w:r>
    </w:p>
    <w:p>
      <w:pPr>
        <w:pStyle w:val="Normal"/>
        <w:rPr/>
      </w:pPr>
      <w:r>
        <w:rPr/>
        <w:t>1 - zadanie domowe(niewielkich rozmiarów, o mniejszym stopniu trudności), praca na lekcji,</w:t>
      </w:r>
    </w:p>
    <w:p>
      <w:pPr>
        <w:pStyle w:val="Normal"/>
        <w:rPr/>
      </w:pPr>
      <w:r>
        <w:rPr/>
        <w:t>2 – prezentacje, referaty, odpowiedź ustna z ostatnich lekcji, zadanie domowe - dłuższa forma</w:t>
      </w:r>
    </w:p>
    <w:p>
      <w:pPr>
        <w:pStyle w:val="Normal"/>
        <w:rPr/>
      </w:pPr>
      <w:r>
        <w:rPr/>
        <w:t>wypowiedzi, wypowiedź ustna w formule egzaminu maturalnego,</w:t>
      </w:r>
    </w:p>
    <w:p>
      <w:pPr>
        <w:pStyle w:val="Normal"/>
        <w:rPr/>
      </w:pPr>
      <w:r>
        <w:rPr/>
        <w:t xml:space="preserve">3 – praca klasowa, sprawdzian z epoki/epok, test czytania ze zrozumieniem, sprawdzian ze znajomości </w:t>
      </w:r>
      <w:r>
        <w:rPr/>
        <w:t xml:space="preserve">tekstów obowiązkowych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wpisanych do kanonu</w:t>
      </w:r>
      <w:r>
        <w:rPr/>
        <w:t>, test diagnozy przedmaturalnej, udział w konkursie lub olimpiadzie,</w:t>
      </w:r>
    </w:p>
    <w:p>
      <w:pPr>
        <w:pStyle w:val="Normal"/>
        <w:rPr/>
      </w:pPr>
      <w:r>
        <w:rPr/>
        <w:t>4 – średnia ocen na I semestr, sukces na konkursie lub w olimpiadzie.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5. Sposób ustalenia oceny semestralnej (może być z +)/rocznej na podstawie wartości średniej ważonej:</w:t>
      </w:r>
    </w:p>
    <w:p>
      <w:pPr>
        <w:pStyle w:val="Normal"/>
        <w:rPr/>
      </w:pPr>
      <w:r>
        <w:rPr/>
        <w:t>niedostateczna - średnia do 1,8</w:t>
      </w:r>
    </w:p>
    <w:p>
      <w:pPr>
        <w:pStyle w:val="Normal"/>
        <w:rPr/>
      </w:pPr>
      <w:r>
        <w:rPr/>
        <w:t>dopuszczająca - średnia od 1,81</w:t>
      </w:r>
    </w:p>
    <w:p>
      <w:pPr>
        <w:pStyle w:val="Normal"/>
        <w:rPr/>
      </w:pPr>
      <w:r>
        <w:rPr/>
        <w:t>dopuszczająca+ - średnia od 2,5 do 2,74</w:t>
      </w:r>
    </w:p>
    <w:p>
      <w:pPr>
        <w:pStyle w:val="Normal"/>
        <w:rPr/>
      </w:pPr>
      <w:r>
        <w:rPr/>
        <w:t>dostateczna - średnia od 2,75</w:t>
      </w:r>
    </w:p>
    <w:p>
      <w:pPr>
        <w:pStyle w:val="Normal"/>
        <w:rPr/>
      </w:pPr>
      <w:r>
        <w:rPr/>
        <w:t>dostateczna+ - średnia od 3,5 do 3,74</w:t>
      </w:r>
    </w:p>
    <w:p>
      <w:pPr>
        <w:pStyle w:val="Normal"/>
        <w:rPr/>
      </w:pPr>
      <w:r>
        <w:rPr/>
        <w:t>dobra - średnia od 3,75</w:t>
      </w:r>
    </w:p>
    <w:p>
      <w:pPr>
        <w:pStyle w:val="Normal"/>
        <w:rPr/>
      </w:pPr>
      <w:r>
        <w:rPr/>
        <w:t>dobra+ - średnia od 4,5 do 4,74</w:t>
      </w:r>
    </w:p>
    <w:p>
      <w:pPr>
        <w:pStyle w:val="Normal"/>
        <w:rPr/>
      </w:pPr>
      <w:r>
        <w:rPr/>
        <w:t>bardzo dobra - średnia od 4,75</w:t>
      </w:r>
    </w:p>
    <w:p>
      <w:pPr>
        <w:pStyle w:val="Normal"/>
        <w:rPr/>
      </w:pPr>
      <w:r>
        <w:rPr/>
        <w:t>celująca - średnia od 5,5 + sukcesy w konkursach przedmiotowych i OLiJP</w:t>
      </w:r>
    </w:p>
    <w:p>
      <w:pPr>
        <w:pStyle w:val="Normal"/>
        <w:rPr/>
      </w:pPr>
      <w:r>
        <w:rPr/>
        <w:t>Ocena roczna jest średnią ważoną wszystkich ocen cząstkowych z II semestru i średniej ocen</w:t>
      </w:r>
    </w:p>
    <w:p>
      <w:pPr>
        <w:pStyle w:val="Normal"/>
        <w:rPr/>
      </w:pPr>
      <w:r>
        <w:rPr/>
        <w:t>z I semestru, której waga wynosi 4.</w:t>
      </w:r>
    </w:p>
    <w:p>
      <w:pPr>
        <w:pStyle w:val="Normal"/>
        <w:rPr>
          <w:u w:val="single"/>
        </w:rPr>
      </w:pPr>
      <w:r>
        <w:rPr>
          <w:u w:val="single"/>
        </w:rPr>
        <w:t>Nauczyciel może podwyższyć lub obniżyć ocenę na koniec roku szkolnego, biorąc pod uwagę dodatkowe elementy takie jak:</w:t>
      </w:r>
    </w:p>
    <w:p>
      <w:pPr>
        <w:pStyle w:val="Normal"/>
        <w:rPr/>
      </w:pPr>
      <w:r>
        <w:rPr/>
        <w:t>- regularne uczęszczanie na zajęcia,</w:t>
      </w:r>
    </w:p>
    <w:p>
      <w:pPr>
        <w:pStyle w:val="Normal"/>
        <w:rPr/>
      </w:pPr>
      <w:r>
        <w:rPr/>
        <w:t>-możliwości intelektualne ucznia,</w:t>
      </w:r>
    </w:p>
    <w:p>
      <w:pPr>
        <w:pStyle w:val="Normal"/>
        <w:rPr/>
      </w:pPr>
      <w:r>
        <w:rPr/>
        <w:t>-posiadanie na lekcjach i staranne prowadzenie zeszytu,</w:t>
      </w:r>
    </w:p>
    <w:p>
      <w:pPr>
        <w:pStyle w:val="Normal"/>
        <w:rPr/>
      </w:pPr>
      <w:r>
        <w:rPr/>
        <w:t xml:space="preserve">-znajomość treści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>utworów z kanonu obowiązkowych tekstów do przeczytania,</w:t>
      </w:r>
    </w:p>
    <w:p>
      <w:pPr>
        <w:pStyle w:val="Normal"/>
        <w:rPr/>
      </w:pPr>
      <w:r>
        <w:rPr/>
        <w:t>-właściwy stosunek do przedmiotu i nauczyciela.</w:t>
      </w:r>
    </w:p>
    <w:p>
      <w:pPr>
        <w:pStyle w:val="Normal"/>
        <w:rPr/>
      </w:pPr>
      <w:r>
        <w:rPr>
          <w:b/>
          <w:bCs/>
        </w:rPr>
        <w:t>6</w:t>
      </w:r>
      <w:r>
        <w:rPr/>
        <w:t xml:space="preserve">. Uczeń </w:t>
      </w:r>
      <w:r>
        <w:rPr>
          <w:u w:val="single"/>
        </w:rPr>
        <w:t>może poprawić tylko ocenę niedostateczną z pracy klasowej lub sprawdzianu z epoki</w:t>
      </w:r>
      <w:r>
        <w:rPr/>
        <w:t xml:space="preserve"> w terminie ustalonym przez nauczyciela. </w:t>
      </w:r>
      <w:r>
        <w:rPr>
          <w:u w:val="single"/>
        </w:rPr>
        <w:t xml:space="preserve">Nie ma możliwości poprawy oceny ze znajomości </w:t>
      </w:r>
      <w:r>
        <w:rPr>
          <w:u w:val="single"/>
        </w:rPr>
        <w:t>tekstu literackiego wpisanego jako utwór obowiązkowy do przeczytania.</w:t>
      </w:r>
    </w:p>
    <w:p>
      <w:pPr>
        <w:pStyle w:val="Normal"/>
        <w:rPr/>
      </w:pPr>
      <w:r>
        <w:rPr/>
        <w:t xml:space="preserve">a. </w:t>
      </w:r>
      <w:r>
        <w:rPr/>
        <w:t>Jeżeli nauczyciel stwierdzi niesamodzielność pracy ucznia traci on możliwość poprawienia oceny niedostatecznej.</w:t>
      </w:r>
    </w:p>
    <w:p>
      <w:pPr>
        <w:pStyle w:val="Normal"/>
        <w:rPr/>
      </w:pPr>
      <w:r>
        <w:rPr/>
        <w:t xml:space="preserve">b. </w:t>
      </w:r>
      <w:r>
        <w:rPr/>
        <w:t>Ocenę niedostateczną z danego sprawdzianu, pracy klasowej można poprawiać tylko raz.</w:t>
      </w:r>
    </w:p>
    <w:p>
      <w:pPr>
        <w:pStyle w:val="Normal"/>
        <w:rPr/>
      </w:pPr>
      <w:r>
        <w:rPr>
          <w:b/>
          <w:bCs/>
        </w:rPr>
        <w:t>7</w:t>
      </w:r>
      <w:r>
        <w:rPr/>
        <w:t xml:space="preserve">. Nauczyciel j. polskiego ma obowiązek oddania poprawionej dłuższej pracy pisemnej w ciągu </w:t>
      </w:r>
      <w:r>
        <w:rPr>
          <w:b/>
          <w:bCs/>
        </w:rPr>
        <w:t>czterech</w:t>
      </w:r>
      <w:r>
        <w:rPr/>
        <w:t xml:space="preserve"> tygodni.</w:t>
      </w:r>
    </w:p>
    <w:p>
      <w:pPr>
        <w:pStyle w:val="Normal"/>
        <w:rPr/>
      </w:pPr>
      <w:r>
        <w:rPr>
          <w:b/>
          <w:bCs/>
        </w:rPr>
        <w:t>8</w:t>
      </w:r>
      <w:r>
        <w:rPr/>
        <w:t>. Uczeń, który nie był obecny na pracy klasowej, sprawdzianie czy teście jest zobowiązany do zaliczenia zaległości w ciągu 2 tygodni. W przypadku niezgłoszenia się ucznia, nauczyciel może wpisać ocenę niedostateczną.</w:t>
      </w:r>
    </w:p>
    <w:p>
      <w:pPr>
        <w:pStyle w:val="Normal"/>
        <w:rPr/>
      </w:pPr>
      <w:r>
        <w:rPr>
          <w:b/>
          <w:bCs/>
        </w:rPr>
        <w:t>9</w:t>
      </w:r>
      <w:r>
        <w:rPr/>
        <w:t>. Uczeń ma obowiązek noszenia na lekcje j. polskiego podręcznik</w:t>
      </w:r>
      <w:r>
        <w:rPr/>
        <w:t>a</w:t>
      </w:r>
      <w:r>
        <w:rPr/>
        <w:t xml:space="preserve">, zeszytu oraz </w:t>
      </w:r>
      <w:r>
        <w:rPr/>
        <w:t xml:space="preserve">tekstu </w:t>
      </w:r>
      <w:r>
        <w:rPr>
          <w:rFonts w:eastAsia="Calibri" w:cs="" w:cstheme="minorBidi" w:eastAsiaTheme="minorHAnsi"/>
          <w:color w:val="auto"/>
          <w:kern w:val="0"/>
          <w:sz w:val="22"/>
          <w:szCs w:val="22"/>
          <w:lang w:val="pl-PL" w:eastAsia="en-US" w:bidi="ar-SA"/>
        </w:rPr>
        <w:t xml:space="preserve">utworu literackiego </w:t>
      </w:r>
      <w:r>
        <w:rPr/>
        <w:t>w trakcie je</w:t>
      </w:r>
      <w:r>
        <w:rPr/>
        <w:t>go</w:t>
      </w:r>
      <w:r>
        <w:rPr/>
        <w:t xml:space="preserve"> omawiania.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10. Pisemne prace domowe i klasowe takie jak: „wypowiedź argumentacyjna” czy „</w:t>
      </w:r>
      <w:r>
        <w:rPr>
          <w:rFonts w:eastAsia="Calibri" w:cs="" w:cstheme="minorBidi" w:eastAsiaTheme="minorHAnsi"/>
          <w:b/>
          <w:bCs/>
          <w:color w:val="auto"/>
          <w:kern w:val="0"/>
          <w:sz w:val="22"/>
          <w:szCs w:val="22"/>
          <w:lang w:val="pl-PL" w:eastAsia="en-US" w:bidi="ar-SA"/>
        </w:rPr>
        <w:t>język polski w użyciu”</w:t>
      </w:r>
      <w:r>
        <w:rPr>
          <w:b/>
          <w:bCs/>
        </w:rPr>
        <w:t xml:space="preserve"> są ocenianie zgodnie z kryteriami ustalonymi przez OKE i dostępne są na stronie www.oke.gda.pl</w:t>
      </w:r>
    </w:p>
    <w:p>
      <w:pPr>
        <w:pStyle w:val="Normal"/>
        <w:rPr/>
      </w:pPr>
      <w:r>
        <w:rPr>
          <w:b/>
          <w:bCs/>
        </w:rPr>
        <w:t>Przelicznik punktacji % na oceny w tym przypadku wynosi: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ARKUSZ 1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Język polski w użyciu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 xml:space="preserve">5-6p. - dopuszczająca 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7-9p. - dostateczna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10- 11p. - dobra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12- 13p. - bardzo dobra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>Test historycznoliteracki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9-10p. - dopuszczająca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11-14p. - dostateczna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15- 18p. - dobra</w:t>
      </w:r>
    </w:p>
    <w:p>
      <w:pPr>
        <w:pStyle w:val="Normal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19- 22p. - bardzo dobra</w:t>
      </w:r>
    </w:p>
    <w:p>
      <w:pPr>
        <w:pStyle w:val="Normal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ARKUSZ 2 </w:t>
      </w:r>
    </w:p>
    <w:p>
      <w:pPr>
        <w:pStyle w:val="Normal"/>
        <w:rPr/>
      </w:pPr>
      <w:r>
        <w:rPr>
          <w:b/>
          <w:bCs/>
        </w:rPr>
        <w:t>wypowiedź argumentacyjna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14- 18p</w:t>
      </w:r>
      <w:r>
        <w:rPr>
          <w:b/>
          <w:bCs/>
        </w:rPr>
        <w:t xml:space="preserve">- </w:t>
      </w:r>
      <w:r>
        <w:rPr>
          <w:b w:val="false"/>
          <w:bCs w:val="false"/>
        </w:rPr>
        <w:t>ocena dopuszczająca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19- 24p. - ocena dostateczna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25-30p. - ocena dobra</w:t>
      </w:r>
    </w:p>
    <w:p>
      <w:pPr>
        <w:pStyle w:val="Normal"/>
        <w:rPr>
          <w:b/>
          <w:b/>
          <w:bCs/>
        </w:rPr>
      </w:pPr>
      <w:r>
        <w:rPr>
          <w:b w:val="false"/>
          <w:bCs w:val="false"/>
        </w:rPr>
        <w:t>31- 35p. - ocena bardzo dobra</w:t>
      </w:r>
    </w:p>
    <w:p>
      <w:pPr>
        <w:pStyle w:val="Normal"/>
        <w:rPr/>
      </w:pPr>
      <w:r>
        <w:rPr/>
        <w:t>Wartości pozostałych prac w zależności od zakresu materiału i stopnia trudności są wskazywane na bieżąco przez nauczyciela.</w:t>
      </w:r>
    </w:p>
    <w:p>
      <w:pPr>
        <w:pStyle w:val="Normal"/>
        <w:rPr/>
      </w:pPr>
      <w:r>
        <w:rPr>
          <w:b/>
          <w:bCs/>
        </w:rPr>
        <w:t xml:space="preserve">11. </w:t>
      </w:r>
      <w:r>
        <w:rPr/>
        <w:t xml:space="preserve">Uczeń ma prawo zgłosić nieprzygotowanie bez podawania przyczyn 2 razy w semestrze (o ile spełnia warunki określone przez WSO). W II,  III </w:t>
      </w:r>
      <w:r>
        <w:rPr/>
        <w:t xml:space="preserve">i IV </w:t>
      </w:r>
      <w:r>
        <w:rPr/>
        <w:t>klasie o profilu humanistycznym, w związku ze zwiększoną ilością godzin j. polskiego (rozszerzenie), uczeń ma prawo zgłosić w semestrze nieprzygotowanie 3 razy.</w:t>
      </w:r>
    </w:p>
    <w:p>
      <w:pPr>
        <w:pStyle w:val="Normal"/>
        <w:rPr/>
      </w:pPr>
      <w:r>
        <w:rPr/>
        <w:t xml:space="preserve">Nieprzygotowanie do zajęć </w:t>
      </w:r>
      <w:r>
        <w:rPr>
          <w:u w:val="single"/>
        </w:rPr>
        <w:t>nie obejmuje</w:t>
      </w:r>
      <w:r>
        <w:rPr/>
        <w:t xml:space="preserve"> zapowiedzianych sprawdzianów, prac klasowych, testów , sprawdzianów z lektury.</w:t>
      </w:r>
    </w:p>
    <w:p>
      <w:pPr>
        <w:pStyle w:val="Normal"/>
        <w:rPr/>
      </w:pPr>
      <w:r>
        <w:rPr>
          <w:b/>
          <w:bCs/>
        </w:rPr>
        <w:t>12</w:t>
      </w:r>
      <w:r>
        <w:rPr/>
        <w:t xml:space="preserve">. </w:t>
      </w:r>
      <w:r>
        <w:rPr>
          <w:u w:val="single"/>
        </w:rPr>
        <w:t>Aby uzyskać ocenę pozytywną na semestr/ koniec roku szkolnego, uczeń ma obowiązek przystąpić do napisania wszystkich sprawdzianów z epok, znajomości treści lektur, prac klasowych.</w:t>
      </w:r>
    </w:p>
    <w:p>
      <w:pPr>
        <w:pStyle w:val="Normal"/>
        <w:rPr/>
      </w:pPr>
      <w:r>
        <w:rPr>
          <w:b/>
          <w:bCs/>
        </w:rPr>
        <w:t xml:space="preserve">13. </w:t>
      </w:r>
      <w:r>
        <w:rPr/>
        <w:t>Uczeń, który otrzymał ocenę niedostateczną na I semestr, jest zobowiązany zaliczyć materiał wskazany przez nauczyciela na minimum 50 %. Termin i sposób zaliczenia materiału jest ustalany indywidualnie .</w:t>
      </w:r>
    </w:p>
    <w:p>
      <w:pPr>
        <w:pStyle w:val="Normal"/>
        <w:rPr/>
      </w:pPr>
      <w:r>
        <w:rPr>
          <w:b/>
          <w:bCs/>
        </w:rPr>
        <w:t xml:space="preserve">14. </w:t>
      </w:r>
      <w:r>
        <w:rPr/>
        <w:t>Nie ma możliwości poprawiania ocen na tydzień przed klasyfikacją. Uczeń powinien realizować program nauczania systematycznie przez cały rok szkolny.</w:t>
      </w:r>
    </w:p>
    <w:p>
      <w:pPr>
        <w:pStyle w:val="Normal"/>
        <w:jc w:val="center"/>
        <w:rPr/>
      </w:pPr>
      <w:r>
        <w:rPr>
          <w:b/>
          <w:bCs/>
        </w:rPr>
        <w:t>WYMAGANIA NA POSZCZEGÓLNE OCENY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1. Ocena dopuszczająca</w:t>
      </w:r>
    </w:p>
    <w:p>
      <w:pPr>
        <w:pStyle w:val="Normal"/>
        <w:rPr/>
      </w:pPr>
      <w:r>
        <w:rPr/>
        <w:t>Uczeń: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Zna </w:t>
      </w:r>
      <w:r>
        <w:rPr/>
        <w:t xml:space="preserve">treść utworów literackich wskazanych w kanonie lektury podstawowej i poznanych w toku pracy na lekcji ; posługuje się nimi w sposób odtwórczy (np. wymienia bohaterów, zdarzenia, określa czas, miejsce </w:t>
      </w:r>
      <w:bookmarkStart w:id="0" w:name="_GoBack"/>
      <w:bookmarkEnd w:id="0"/>
      <w:r>
        <w:rPr/>
        <w:t>zdarzeń).</w:t>
      </w:r>
    </w:p>
    <w:p>
      <w:pPr>
        <w:pStyle w:val="Normal"/>
        <w:rPr/>
      </w:pPr>
      <w:r>
        <w:rPr/>
        <w:t xml:space="preserve"> </w:t>
      </w:r>
      <w:r>
        <w:rPr/>
        <w:t>Zna następstwo i ramy chronologiczne epok literackich.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Wymienia </w:t>
      </w:r>
      <w:r>
        <w:rPr/>
        <w:t>główne idee okresu literackiego.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Wylicza </w:t>
      </w:r>
      <w:r>
        <w:rPr/>
        <w:t>wzorce osobowe epoki oraz bohaterów literackich.</w:t>
      </w:r>
    </w:p>
    <w:p>
      <w:pPr>
        <w:pStyle w:val="Normal"/>
        <w:rPr/>
      </w:pPr>
      <w:r>
        <w:rPr/>
        <w:t xml:space="preserve"> </w:t>
      </w:r>
      <w:r>
        <w:rPr/>
        <w:t>Zna pojęcia związane z kulturą epoki.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Wskazuje </w:t>
      </w:r>
      <w:r>
        <w:rPr/>
        <w:t>cechy typowe dla postaw i kultury danego okresu literackiego.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Odróżnia </w:t>
      </w:r>
      <w:r>
        <w:rPr/>
        <w:t>rodzaje i gatunki literackie poznane na lekcjach.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Nazywa </w:t>
      </w:r>
      <w:r>
        <w:rPr/>
        <w:t>nurty epoki i wymienia ich przedstawicieli.</w:t>
      </w:r>
    </w:p>
    <w:p>
      <w:pPr>
        <w:pStyle w:val="Normal"/>
        <w:rPr/>
      </w:pPr>
      <w:r>
        <w:rPr/>
        <w:t xml:space="preserve"> </w:t>
      </w:r>
      <w:r>
        <w:rPr/>
        <w:t>Zna biografie twórców wskazanych przez nauczyciela.</w:t>
      </w:r>
    </w:p>
    <w:p>
      <w:pPr>
        <w:pStyle w:val="Normal"/>
        <w:rPr/>
      </w:pPr>
      <w:r>
        <w:rPr/>
        <w:t xml:space="preserve"> </w:t>
      </w:r>
      <w:r>
        <w:rPr/>
        <w:t>Odczytuje dosłowne sensy utworów.</w:t>
      </w:r>
    </w:p>
    <w:p>
      <w:pPr>
        <w:pStyle w:val="Normal"/>
        <w:rPr/>
      </w:pPr>
      <w:r>
        <w:rPr/>
        <w:t xml:space="preserve"> </w:t>
      </w:r>
      <w:r>
        <w:rPr/>
        <w:t>Zna pojęcia z zakresu nauki o języku.</w:t>
      </w:r>
    </w:p>
    <w:p>
      <w:pPr>
        <w:pStyle w:val="Normal"/>
        <w:rPr/>
      </w:pPr>
      <w:r>
        <w:rPr/>
        <w:t xml:space="preserve"> </w:t>
      </w:r>
      <w:r>
        <w:rPr/>
        <w:t xml:space="preserve">Wylicza i </w:t>
      </w:r>
      <w:r>
        <w:rPr>
          <w:b/>
          <w:bCs/>
        </w:rPr>
        <w:t xml:space="preserve">definiuje </w:t>
      </w:r>
      <w:r>
        <w:rPr/>
        <w:t>środki stylistyczne.</w:t>
      </w:r>
    </w:p>
    <w:p>
      <w:pPr>
        <w:pStyle w:val="Normal"/>
        <w:rPr/>
      </w:pPr>
      <w:r>
        <w:rPr/>
        <w:t xml:space="preserve"> </w:t>
      </w:r>
      <w:r>
        <w:rPr/>
        <w:t>Buduje wypowiedzi w sposób chaotyczny.</w:t>
      </w:r>
    </w:p>
    <w:p>
      <w:pPr>
        <w:pStyle w:val="Normal"/>
        <w:rPr/>
      </w:pPr>
      <w:r>
        <w:rPr/>
        <w:t xml:space="preserve"> </w:t>
      </w:r>
      <w:r>
        <w:rPr/>
        <w:t>Dysponuje ubogim słownictwem.</w:t>
      </w:r>
    </w:p>
    <w:p>
      <w:pPr>
        <w:pStyle w:val="Normal"/>
        <w:rPr/>
      </w:pPr>
      <w:r>
        <w:rPr/>
        <w:t xml:space="preserve"> </w:t>
      </w:r>
      <w:r>
        <w:rPr/>
        <w:t>Popełnia błędy językowe.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2. Ocena dostateczna</w:t>
      </w:r>
    </w:p>
    <w:p>
      <w:pPr>
        <w:pStyle w:val="Normal"/>
        <w:rPr/>
      </w:pPr>
      <w:r>
        <w:rPr/>
        <w:t>Uczeń: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Rozumie </w:t>
      </w:r>
      <w:r>
        <w:rPr/>
        <w:t>język tekstu z wcześniejszej epoki.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Wyjaśnia </w:t>
      </w:r>
      <w:r>
        <w:rPr/>
        <w:t>założenia ideowe epoki i pojęcia związane z kultura danego okresu.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Charakteryzuje </w:t>
      </w:r>
      <w:r>
        <w:rPr/>
        <w:t>wzorce osobowe epoki, bohaterów literackich, nurty literackie.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Ilustruje </w:t>
      </w:r>
      <w:r>
        <w:rPr/>
        <w:t>przykładami z tekstu obecność założeń ideowych.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Wiąże </w:t>
      </w:r>
      <w:r>
        <w:rPr/>
        <w:t>fakty literackie z wydarzeniami historycznymi, z biografią wskazanych twórców,</w:t>
      </w:r>
    </w:p>
    <w:p>
      <w:pPr>
        <w:pStyle w:val="Normal"/>
        <w:rPr/>
      </w:pPr>
      <w:r>
        <w:rPr/>
        <w:t>z kontekstem filozoficznym.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Wyjaśnia </w:t>
      </w:r>
      <w:r>
        <w:rPr/>
        <w:t>znaczenie motywów i symboli w poznanych tekstach.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Porównuje </w:t>
      </w:r>
      <w:r>
        <w:rPr/>
        <w:t>światopoglądy różnych epok.</w:t>
      </w:r>
    </w:p>
    <w:p>
      <w:pPr>
        <w:pStyle w:val="Normal"/>
        <w:rPr/>
      </w:pPr>
      <w:r>
        <w:rPr/>
        <w:t xml:space="preserve"> </w:t>
      </w:r>
      <w:r>
        <w:rPr/>
        <w:t>Wyjaśnia poznane na lekcjach zjawiska, procesy z zakresu nauki o języku.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Rozróżnia </w:t>
      </w:r>
      <w:r>
        <w:rPr/>
        <w:t>środki stylistyczne.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Potrafi skonstruować </w:t>
      </w:r>
      <w:r>
        <w:rPr/>
        <w:t>spójną wypowiedź, ale ma problemy z wnioskowaniem, uogólnianiem.</w:t>
      </w:r>
    </w:p>
    <w:p>
      <w:pPr>
        <w:pStyle w:val="Normal"/>
        <w:rPr/>
      </w:pPr>
      <w:r>
        <w:rPr/>
        <w:t xml:space="preserve"> </w:t>
      </w:r>
      <w:r>
        <w:rPr/>
        <w:t>Zakres słownictwa mało zróżnicowany.</w:t>
      </w:r>
    </w:p>
    <w:p>
      <w:pPr>
        <w:pStyle w:val="Normal"/>
        <w:rPr/>
      </w:pPr>
      <w:r>
        <w:rPr/>
        <w:t xml:space="preserve"> </w:t>
      </w:r>
      <w:r>
        <w:rPr/>
        <w:t>Wypowiedzi z nielicznymi błędami gramatycznymi, składniowymi i leksykalnymi.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3. Ocena dobra</w:t>
      </w:r>
    </w:p>
    <w:p>
      <w:pPr>
        <w:pStyle w:val="Normal"/>
        <w:rPr/>
      </w:pPr>
      <w:r>
        <w:rPr/>
        <w:t>Uczeń: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Charakteryzuje </w:t>
      </w:r>
      <w:r>
        <w:rPr/>
        <w:t>utwory literackie będące ilustracją idei.</w:t>
      </w:r>
    </w:p>
    <w:p>
      <w:pPr>
        <w:pStyle w:val="Normal"/>
        <w:rPr/>
      </w:pPr>
      <w:r>
        <w:rPr/>
        <w:t xml:space="preserve"> </w:t>
      </w:r>
      <w:r>
        <w:rPr/>
        <w:t xml:space="preserve">Charakteryzuje i </w:t>
      </w:r>
      <w:r>
        <w:rPr>
          <w:b/>
          <w:bCs/>
        </w:rPr>
        <w:t xml:space="preserve">porównuje </w:t>
      </w:r>
      <w:r>
        <w:rPr/>
        <w:t>grupy poetyckie.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Ocenia </w:t>
      </w:r>
      <w:r>
        <w:rPr/>
        <w:t>bohatera literackiego w kontekście epoki.</w:t>
      </w:r>
    </w:p>
    <w:p>
      <w:pPr>
        <w:pStyle w:val="Normal"/>
        <w:rPr/>
      </w:pPr>
      <w:r>
        <w:rPr/>
        <w:t xml:space="preserve"> </w:t>
      </w:r>
      <w:r>
        <w:rPr/>
        <w:t>Odwołuje się w interpretacji utworów do różnorodnych kontekstów.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Interpretuje </w:t>
      </w:r>
      <w:r>
        <w:rPr/>
        <w:t>teksty kultury w konwencjach gatunkowych i w odniesieniu do kierunków</w:t>
      </w:r>
    </w:p>
    <w:p>
      <w:pPr>
        <w:pStyle w:val="Normal"/>
        <w:rPr/>
      </w:pPr>
      <w:r>
        <w:rPr/>
        <w:t>artystycznych epoki.</w:t>
      </w:r>
    </w:p>
    <w:p>
      <w:pPr>
        <w:pStyle w:val="Normal"/>
        <w:rPr/>
      </w:pPr>
      <w:r>
        <w:rPr/>
        <w:t xml:space="preserve"> </w:t>
      </w:r>
      <w:r>
        <w:rPr/>
        <w:t>Interpretuje funkcjonowanie toposów i archetypów w kulturze.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>Komentuje</w:t>
      </w:r>
      <w:r>
        <w:rPr/>
        <w:t>, ocenia, porównuje postawy bohaterów, nurty literackie, założenia ideowe epoki.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Rozwiązuje problemy </w:t>
      </w:r>
      <w:r>
        <w:rPr/>
        <w:t>postawione w toku pracy trafnie dobierając argumenty.</w:t>
      </w:r>
    </w:p>
    <w:p>
      <w:pPr>
        <w:pStyle w:val="Normal"/>
        <w:rPr/>
      </w:pPr>
      <w:r>
        <w:rPr/>
        <w:t xml:space="preserve"> </w:t>
      </w:r>
      <w:r>
        <w:rPr/>
        <w:t>Odczytuje ukryte sensy utworów.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Określa funkcje </w:t>
      </w:r>
      <w:r>
        <w:rPr/>
        <w:t>środków stylistycznych.</w:t>
      </w:r>
    </w:p>
    <w:p>
      <w:pPr>
        <w:pStyle w:val="Normal"/>
        <w:rPr/>
      </w:pPr>
      <w:r>
        <w:rPr/>
        <w:t xml:space="preserve"> </w:t>
      </w:r>
      <w:r>
        <w:rPr/>
        <w:t>Dysponuje zróżnicowanym słownictwem.</w:t>
      </w:r>
    </w:p>
    <w:p>
      <w:pPr>
        <w:pStyle w:val="Normal"/>
        <w:rPr/>
      </w:pPr>
      <w:r>
        <w:rPr/>
        <w:t xml:space="preserve"> </w:t>
      </w:r>
      <w:r>
        <w:rPr/>
        <w:t>Potrafi formułować wnioski</w:t>
      </w:r>
      <w:r>
        <w:rPr>
          <w:b/>
          <w:bCs/>
        </w:rPr>
        <w:t xml:space="preserve">, udowadniać </w:t>
      </w:r>
      <w:r>
        <w:rPr/>
        <w:t>własne stanowisko.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4. Ocena bardzo dobra</w:t>
      </w:r>
    </w:p>
    <w:p>
      <w:pPr>
        <w:pStyle w:val="Normal"/>
        <w:rPr/>
      </w:pPr>
      <w:r>
        <w:rPr/>
        <w:t>Uczeń: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Swobodnie wykorzystuje konteksty </w:t>
      </w:r>
      <w:r>
        <w:rPr/>
        <w:t>w trakcie analizy i interpretacji tekstów kultury.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Odkrywa i interpretuje </w:t>
      </w:r>
      <w:r>
        <w:rPr/>
        <w:t>różne znaki kultury w nowych tekstach.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Analizuje, syntetyzuje i ocenia </w:t>
      </w:r>
      <w:r>
        <w:rPr/>
        <w:t>zjawiska kultury.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Gromadzi, porządkuje </w:t>
      </w:r>
      <w:r>
        <w:rPr/>
        <w:t>i wykorzystuje materiały z naukowych źródeł.</w:t>
      </w:r>
    </w:p>
    <w:p>
      <w:pPr>
        <w:pStyle w:val="Normal"/>
        <w:rPr/>
      </w:pPr>
      <w:r>
        <w:rPr/>
        <w:t xml:space="preserve"> </w:t>
      </w:r>
      <w:r>
        <w:rPr/>
        <w:t>Funkcjonalnie stosuje cytaty.</w:t>
      </w:r>
    </w:p>
    <w:p>
      <w:pPr>
        <w:pStyle w:val="Normal"/>
        <w:rPr/>
      </w:pPr>
      <w:r>
        <w:rPr/>
        <w:t xml:space="preserve"> </w:t>
      </w:r>
      <w:r>
        <w:rPr/>
        <w:t>Wskazuje w tekstach kultury wartości uniwersalne.</w:t>
      </w:r>
    </w:p>
    <w:p>
      <w:pPr>
        <w:pStyle w:val="Normal"/>
        <w:rPr/>
      </w:pPr>
      <w:r>
        <w:rPr/>
        <w:t xml:space="preserve"> </w:t>
      </w:r>
      <w:r>
        <w:rPr>
          <w:b/>
          <w:bCs/>
        </w:rPr>
        <w:t xml:space="preserve">Świadomie wybiera </w:t>
      </w:r>
      <w:r>
        <w:rPr/>
        <w:t>różne formy wypowiedzi.</w:t>
      </w:r>
    </w:p>
    <w:p>
      <w:pPr>
        <w:pStyle w:val="Normal"/>
        <w:rPr/>
      </w:pPr>
      <w:r>
        <w:rPr/>
        <w:t xml:space="preserve"> </w:t>
      </w:r>
      <w:r>
        <w:rPr/>
        <w:t xml:space="preserve">Samodzielnie, </w:t>
      </w:r>
      <w:r>
        <w:rPr>
          <w:b/>
          <w:bCs/>
        </w:rPr>
        <w:t xml:space="preserve">polemicznie i krytycznie interpretuje </w:t>
      </w:r>
      <w:r>
        <w:rPr/>
        <w:t>teksty kultury, posługując się terminologią</w:t>
      </w:r>
    </w:p>
    <w:p>
      <w:pPr>
        <w:pStyle w:val="Normal"/>
        <w:rPr/>
      </w:pPr>
      <w:r>
        <w:rPr/>
        <w:t>literacką.</w:t>
      </w:r>
    </w:p>
    <w:p>
      <w:pPr>
        <w:pStyle w:val="Normal"/>
        <w:rPr/>
      </w:pPr>
      <w:r>
        <w:rPr/>
        <w:t xml:space="preserve"> </w:t>
      </w:r>
      <w:r>
        <w:rPr/>
        <w:t>Wypowiedzi bezbłędne, bogate w zasób materiału rzeczowego, zróżnicowane pod względem</w:t>
      </w:r>
    </w:p>
    <w:p>
      <w:pPr>
        <w:pStyle w:val="Normal"/>
        <w:rPr/>
      </w:pPr>
      <w:r>
        <w:rPr/>
        <w:t>językowym.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 </w:t>
      </w:r>
      <w:r>
        <w:rPr/>
        <w:t xml:space="preserve">Pogłębione, </w:t>
      </w:r>
      <w:r>
        <w:rPr>
          <w:b/>
          <w:bCs/>
        </w:rPr>
        <w:t xml:space="preserve">wnikliwe </w:t>
      </w:r>
      <w:r>
        <w:rPr/>
        <w:t>interpretacje tekstów kultury.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/>
          <w:bCs/>
        </w:rPr>
        <w:t>5. Ocena celująca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 w:val="false"/>
          <w:bCs w:val="false"/>
        </w:rPr>
        <w:t xml:space="preserve">Uzyskuje ją uczeń, który spełnia wymagania na ocenę bardzo dobrą oraz potrafi w sposób twórczy rozwiązywać problemy. Jego umiejętności znacznie wykraczają poza podstawę programową w danej klasie 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/>
          <w:bCs/>
        </w:rPr>
        <w:t>lub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b/>
          <w:b/>
          <w:bCs/>
        </w:rPr>
      </w:pPr>
      <w:r>
        <w:rPr>
          <w:b w:val="false"/>
          <w:bCs w:val="false"/>
        </w:rPr>
        <w:t>osiąga sukcesy w konkursach i olimpiadach polonistycznych, kwalifikując się do finałów na szczeblu wojewódzkim albo krajowym.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LibreOffice/6.4.4.2$Windows_X86_64 LibreOffice_project/3d775be2011f3886db32dfd395a6a6d1ca2630ff</Application>
  <Pages>6</Pages>
  <Words>1207</Words>
  <Characters>7447</Characters>
  <CharactersWithSpaces>8525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2021-03-02T19:13:00Z</dcterms:created>
  <dc:creator>Zofia</dc:creator>
  <dc:description/>
  <dc:language>pl-PL</dc:language>
  <cp:lastModifiedBy/>
  <dcterms:modified xsi:type="dcterms:W3CDTF">2022-10-17T20:38:30Z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